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290"/>
        <w:gridCol w:w="3039"/>
        <w:gridCol w:w="1690"/>
        <w:gridCol w:w="4273"/>
      </w:tblGrid>
      <w:tr w:rsidR="00873B2A" w:rsidRPr="00801CEF" w14:paraId="52BC807E" w14:textId="77777777" w:rsidTr="00873B2A">
        <w:trPr>
          <w:trHeight w:val="563"/>
          <w:tblHeader/>
        </w:trPr>
        <w:tc>
          <w:tcPr>
            <w:tcW w:w="704" w:type="dxa"/>
            <w:shd w:val="clear" w:color="auto" w:fill="A6A6A6" w:themeFill="background1" w:themeFillShade="A6"/>
          </w:tcPr>
          <w:p w14:paraId="63AB8296" w14:textId="453E99C4" w:rsidR="00873B2A" w:rsidRDefault="00873B2A" w:rsidP="00873B2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Item</w:t>
            </w:r>
            <w:proofErr w:type="spellEnd"/>
          </w:p>
        </w:tc>
        <w:tc>
          <w:tcPr>
            <w:tcW w:w="3290" w:type="dxa"/>
            <w:shd w:val="clear" w:color="auto" w:fill="A6A6A6" w:themeFill="background1" w:themeFillShade="A6"/>
            <w:hideMark/>
          </w:tcPr>
          <w:p w14:paraId="1F6B03C1" w14:textId="10DC04A9" w:rsidR="00873B2A" w:rsidRPr="00801CEF" w:rsidRDefault="00873B2A" w:rsidP="00873B2A">
            <w:pPr>
              <w:rPr>
                <w:b/>
                <w:bCs/>
              </w:rPr>
            </w:pPr>
            <w:r>
              <w:rPr>
                <w:b/>
                <w:bCs/>
              </w:rPr>
              <w:t>Instructivo técnico y alcance a</w:t>
            </w:r>
            <w:r w:rsidRPr="00801CEF">
              <w:rPr>
                <w:b/>
                <w:bCs/>
              </w:rPr>
              <w:t xml:space="preserve">utorización </w:t>
            </w:r>
          </w:p>
        </w:tc>
        <w:tc>
          <w:tcPr>
            <w:tcW w:w="3039" w:type="dxa"/>
            <w:shd w:val="clear" w:color="auto" w:fill="A6A6A6" w:themeFill="background1" w:themeFillShade="A6"/>
            <w:hideMark/>
          </w:tcPr>
          <w:p w14:paraId="677BB517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Enfermedades a diagnosticar</w:t>
            </w:r>
          </w:p>
        </w:tc>
        <w:tc>
          <w:tcPr>
            <w:tcW w:w="1690" w:type="dxa"/>
            <w:shd w:val="clear" w:color="auto" w:fill="A6A6A6" w:themeFill="background1" w:themeFillShade="A6"/>
            <w:hideMark/>
          </w:tcPr>
          <w:p w14:paraId="0FDF131E" w14:textId="31B4C195" w:rsidR="00873B2A" w:rsidRPr="00801CEF" w:rsidRDefault="00873B2A" w:rsidP="00873B2A">
            <w:pPr>
              <w:rPr>
                <w:b/>
                <w:bCs/>
              </w:rPr>
            </w:pPr>
            <w:r>
              <w:rPr>
                <w:b/>
                <w:bCs/>
              </w:rPr>
              <w:t>Técnica d</w:t>
            </w:r>
            <w:r w:rsidRPr="00801CEF">
              <w:rPr>
                <w:b/>
                <w:bCs/>
              </w:rPr>
              <w:t>iagnóstica</w:t>
            </w:r>
          </w:p>
        </w:tc>
        <w:tc>
          <w:tcPr>
            <w:tcW w:w="4273" w:type="dxa"/>
            <w:shd w:val="clear" w:color="auto" w:fill="A6A6A6" w:themeFill="background1" w:themeFillShade="A6"/>
            <w:hideMark/>
          </w:tcPr>
          <w:p w14:paraId="7BED1E9E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Kits comerciales aprobados SAG</w:t>
            </w:r>
          </w:p>
        </w:tc>
      </w:tr>
      <w:tr w:rsidR="00873B2A" w:rsidRPr="00801CEF" w14:paraId="41250D6F" w14:textId="77777777" w:rsidTr="00873B2A">
        <w:trPr>
          <w:trHeight w:val="420"/>
        </w:trPr>
        <w:tc>
          <w:tcPr>
            <w:tcW w:w="704" w:type="dxa"/>
            <w:vMerge w:val="restart"/>
          </w:tcPr>
          <w:p w14:paraId="16E443B4" w14:textId="0CB75156" w:rsidR="00873B2A" w:rsidRPr="00801CEF" w:rsidRDefault="00873B2A" w:rsidP="00873B2A">
            <w:r>
              <w:t>i</w:t>
            </w:r>
          </w:p>
        </w:tc>
        <w:tc>
          <w:tcPr>
            <w:tcW w:w="3290" w:type="dxa"/>
            <w:vMerge w:val="restart"/>
            <w:hideMark/>
          </w:tcPr>
          <w:p w14:paraId="5E85EFEE" w14:textId="77777777" w:rsidR="00873B2A" w:rsidRPr="00801CEF" w:rsidRDefault="00873B2A" w:rsidP="00873B2A">
            <w:r w:rsidRPr="00801CEF">
              <w:t xml:space="preserve">Instructivo </w:t>
            </w:r>
            <w:r>
              <w:t>técnico para el diagnóstico de B</w:t>
            </w:r>
            <w:r w:rsidRPr="00801CEF">
              <w:t>rucelosis bovina mediante pruebas serológicas en laboratorios y equipos de muestreo en ferias ganaderas</w:t>
            </w:r>
          </w:p>
          <w:p w14:paraId="249A4D99" w14:textId="535255CD" w:rsidR="00873B2A" w:rsidRPr="00801CEF" w:rsidRDefault="00873B2A" w:rsidP="007975BE">
            <w:r w:rsidRPr="00801CEF">
              <w:t xml:space="preserve">Instructivo </w:t>
            </w:r>
            <w:r>
              <w:t>técnico para el diagnóstico de B</w:t>
            </w:r>
            <w:r w:rsidRPr="00801CEF">
              <w:t>rucelosis bovina mediante pruebas serológicas en laboratorios y equipos de muestreo en ferias ganaderas</w:t>
            </w:r>
          </w:p>
        </w:tc>
        <w:tc>
          <w:tcPr>
            <w:tcW w:w="3039" w:type="dxa"/>
            <w:vMerge w:val="restart"/>
            <w:noWrap/>
            <w:hideMark/>
          </w:tcPr>
          <w:p w14:paraId="4E9FA8AB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Brucelosis bovina (muestras de suero)</w:t>
            </w:r>
          </w:p>
        </w:tc>
        <w:tc>
          <w:tcPr>
            <w:tcW w:w="1690" w:type="dxa"/>
            <w:noWrap/>
            <w:hideMark/>
          </w:tcPr>
          <w:p w14:paraId="5E1689E7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Rosa de bengala</w:t>
            </w:r>
          </w:p>
        </w:tc>
        <w:tc>
          <w:tcPr>
            <w:tcW w:w="4273" w:type="dxa"/>
            <w:noWrap/>
            <w:hideMark/>
          </w:tcPr>
          <w:p w14:paraId="21B53E55" w14:textId="215D76BB" w:rsidR="00873B2A" w:rsidRPr="00801CEF" w:rsidRDefault="00873B2A" w:rsidP="00873B2A">
            <w:r w:rsidRPr="00801CEF">
              <w:t>Antígeno Rosa de Bengala (RB), registrado ante el SAG.</w:t>
            </w:r>
          </w:p>
        </w:tc>
      </w:tr>
      <w:tr w:rsidR="00873B2A" w:rsidRPr="00801CEF" w14:paraId="79615A6E" w14:textId="77777777" w:rsidTr="00873B2A">
        <w:trPr>
          <w:trHeight w:val="420"/>
        </w:trPr>
        <w:tc>
          <w:tcPr>
            <w:tcW w:w="704" w:type="dxa"/>
            <w:vMerge/>
          </w:tcPr>
          <w:p w14:paraId="5BD9FEC3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45812AE6" w14:textId="6D6BE03A" w:rsidR="00873B2A" w:rsidRPr="00801CEF" w:rsidRDefault="00873B2A" w:rsidP="007975BE"/>
        </w:tc>
        <w:tc>
          <w:tcPr>
            <w:tcW w:w="3039" w:type="dxa"/>
            <w:vMerge/>
            <w:hideMark/>
          </w:tcPr>
          <w:p w14:paraId="07578FA7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noWrap/>
            <w:hideMark/>
          </w:tcPr>
          <w:p w14:paraId="452EA1D4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FPA</w:t>
            </w:r>
          </w:p>
        </w:tc>
        <w:tc>
          <w:tcPr>
            <w:tcW w:w="4273" w:type="dxa"/>
            <w:noWrap/>
            <w:hideMark/>
          </w:tcPr>
          <w:p w14:paraId="290329A5" w14:textId="77777777" w:rsidR="00873B2A" w:rsidRPr="00801CEF" w:rsidRDefault="00873B2A" w:rsidP="00873B2A">
            <w:r w:rsidRPr="00801CEF">
              <w:t>Fluorescencia polarizada, ELLIE</w:t>
            </w:r>
          </w:p>
        </w:tc>
      </w:tr>
      <w:tr w:rsidR="00873B2A" w:rsidRPr="00801CEF" w14:paraId="2AC01D42" w14:textId="77777777" w:rsidTr="00873B2A">
        <w:trPr>
          <w:trHeight w:val="420"/>
        </w:trPr>
        <w:tc>
          <w:tcPr>
            <w:tcW w:w="704" w:type="dxa"/>
            <w:vMerge/>
          </w:tcPr>
          <w:p w14:paraId="4A9B87EF" w14:textId="2E932BEF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26D736B5" w14:textId="7E731029" w:rsidR="00873B2A" w:rsidRPr="00801CEF" w:rsidRDefault="00873B2A" w:rsidP="00873B2A"/>
        </w:tc>
        <w:tc>
          <w:tcPr>
            <w:tcW w:w="3039" w:type="dxa"/>
            <w:vMerge w:val="restart"/>
            <w:hideMark/>
          </w:tcPr>
          <w:p w14:paraId="295A8443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Brucelosis bovina (muestras de leche)</w:t>
            </w:r>
          </w:p>
        </w:tc>
        <w:tc>
          <w:tcPr>
            <w:tcW w:w="1690" w:type="dxa"/>
            <w:hideMark/>
          </w:tcPr>
          <w:p w14:paraId="1090D543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</w:t>
            </w:r>
          </w:p>
        </w:tc>
        <w:tc>
          <w:tcPr>
            <w:tcW w:w="4273" w:type="dxa"/>
            <w:hideMark/>
          </w:tcPr>
          <w:p w14:paraId="1F52136E" w14:textId="77777777" w:rsidR="00873B2A" w:rsidRPr="00801CEF" w:rsidRDefault="00873B2A" w:rsidP="00873B2A">
            <w:proofErr w:type="spellStart"/>
            <w:r w:rsidRPr="00801CEF">
              <w:t>Bionote</w:t>
            </w:r>
            <w:proofErr w:type="spellEnd"/>
            <w:r w:rsidRPr="00801CEF">
              <w:t xml:space="preserve">, B. </w:t>
            </w:r>
            <w:proofErr w:type="spellStart"/>
            <w:r w:rsidRPr="00801CEF">
              <w:t>Brucella</w:t>
            </w:r>
            <w:proofErr w:type="spellEnd"/>
            <w:r w:rsidRPr="00801CEF">
              <w:t xml:space="preserve"> Ab ELISA 2.0</w:t>
            </w:r>
          </w:p>
        </w:tc>
      </w:tr>
      <w:tr w:rsidR="00873B2A" w:rsidRPr="00801CEF" w14:paraId="6E24C32D" w14:textId="77777777" w:rsidTr="00873B2A">
        <w:trPr>
          <w:trHeight w:val="420"/>
        </w:trPr>
        <w:tc>
          <w:tcPr>
            <w:tcW w:w="704" w:type="dxa"/>
            <w:vMerge/>
          </w:tcPr>
          <w:p w14:paraId="5276A7D9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272F2C98" w14:textId="4BBAA5C7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57CE7EDC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27E5AE3E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</w:t>
            </w:r>
          </w:p>
        </w:tc>
        <w:tc>
          <w:tcPr>
            <w:tcW w:w="4273" w:type="dxa"/>
            <w:hideMark/>
          </w:tcPr>
          <w:p w14:paraId="315A3EB7" w14:textId="77777777" w:rsidR="00873B2A" w:rsidRPr="00801CEF" w:rsidRDefault="00873B2A" w:rsidP="00873B2A">
            <w:r w:rsidRPr="00801CEF">
              <w:t xml:space="preserve">SVANOVA, </w:t>
            </w:r>
            <w:proofErr w:type="spellStart"/>
            <w:r w:rsidRPr="00801CEF">
              <w:t>Svanovir</w:t>
            </w:r>
            <w:proofErr w:type="spellEnd"/>
            <w:r w:rsidRPr="00801CEF">
              <w:t xml:space="preserve"> </w:t>
            </w:r>
            <w:proofErr w:type="spellStart"/>
            <w:r w:rsidRPr="00801CEF">
              <w:t>Brucella</w:t>
            </w:r>
            <w:proofErr w:type="spellEnd"/>
            <w:r w:rsidRPr="00801CEF">
              <w:t xml:space="preserve"> Ab- I-ELISA</w:t>
            </w:r>
          </w:p>
        </w:tc>
      </w:tr>
      <w:tr w:rsidR="00873B2A" w:rsidRPr="00801CEF" w14:paraId="0C7F3214" w14:textId="77777777" w:rsidTr="00873B2A">
        <w:trPr>
          <w:trHeight w:val="420"/>
        </w:trPr>
        <w:tc>
          <w:tcPr>
            <w:tcW w:w="704" w:type="dxa"/>
            <w:vMerge/>
          </w:tcPr>
          <w:p w14:paraId="26AB2CF0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1360873E" w14:textId="2D120088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79310C98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69BD1076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</w:t>
            </w:r>
          </w:p>
        </w:tc>
        <w:tc>
          <w:tcPr>
            <w:tcW w:w="4273" w:type="dxa"/>
            <w:hideMark/>
          </w:tcPr>
          <w:p w14:paraId="152D78C7" w14:textId="77777777" w:rsidR="00873B2A" w:rsidRPr="00801CEF" w:rsidRDefault="00873B2A" w:rsidP="00873B2A">
            <w:r w:rsidRPr="00801CEF">
              <w:t xml:space="preserve">IDEXX, ELISA </w:t>
            </w:r>
            <w:proofErr w:type="spellStart"/>
            <w:r w:rsidRPr="00801CEF">
              <w:t>Brucellosis</w:t>
            </w:r>
            <w:proofErr w:type="spellEnd"/>
            <w:r w:rsidRPr="00801CEF">
              <w:t xml:space="preserve"> Milk Ab</w:t>
            </w:r>
          </w:p>
        </w:tc>
      </w:tr>
      <w:tr w:rsidR="00873B2A" w:rsidRPr="00801CEF" w14:paraId="2E0E0408" w14:textId="77777777" w:rsidTr="00873B2A">
        <w:trPr>
          <w:trHeight w:val="420"/>
        </w:trPr>
        <w:tc>
          <w:tcPr>
            <w:tcW w:w="704" w:type="dxa"/>
            <w:vMerge/>
          </w:tcPr>
          <w:p w14:paraId="457B9339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06B0DD32" w14:textId="0FE7AA43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4A2275EB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27129F66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</w:t>
            </w:r>
          </w:p>
        </w:tc>
        <w:tc>
          <w:tcPr>
            <w:tcW w:w="4273" w:type="dxa"/>
            <w:hideMark/>
          </w:tcPr>
          <w:p w14:paraId="1079DC88" w14:textId="7C600CDE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IDvet</w:t>
            </w:r>
            <w:proofErr w:type="spellEnd"/>
            <w:r w:rsidRPr="00347061">
              <w:rPr>
                <w:bCs/>
                <w:iCs/>
              </w:rPr>
              <w:t xml:space="preserve">, ID Screen® </w:t>
            </w:r>
            <w:proofErr w:type="spellStart"/>
            <w:r w:rsidRPr="00347061">
              <w:rPr>
                <w:bCs/>
                <w:iCs/>
              </w:rPr>
              <w:t>Brucellosis</w:t>
            </w:r>
            <w:proofErr w:type="spellEnd"/>
            <w:r w:rsidRPr="00347061">
              <w:rPr>
                <w:bCs/>
                <w:iCs/>
              </w:rPr>
              <w:t xml:space="preserve"> Milk </w:t>
            </w:r>
            <w:proofErr w:type="spellStart"/>
            <w:r w:rsidRPr="00347061">
              <w:rPr>
                <w:bCs/>
                <w:iCs/>
              </w:rPr>
              <w:t>Indirect</w:t>
            </w:r>
            <w:proofErr w:type="spellEnd"/>
          </w:p>
        </w:tc>
      </w:tr>
      <w:tr w:rsidR="00873B2A" w:rsidRPr="00801CEF" w14:paraId="2561780C" w14:textId="77777777" w:rsidTr="00873B2A">
        <w:trPr>
          <w:trHeight w:val="420"/>
        </w:trPr>
        <w:tc>
          <w:tcPr>
            <w:tcW w:w="704" w:type="dxa"/>
            <w:vMerge/>
          </w:tcPr>
          <w:p w14:paraId="145556A8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6ABD6A57" w14:textId="30CBC51A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7FA577B9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09EEF889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2FC14ADB" w14:textId="77777777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Ingenasa</w:t>
            </w:r>
            <w:proofErr w:type="spellEnd"/>
            <w:r w:rsidRPr="00347061">
              <w:rPr>
                <w:bCs/>
                <w:iCs/>
              </w:rPr>
              <w:t xml:space="preserve">, </w:t>
            </w:r>
            <w:proofErr w:type="spellStart"/>
            <w:r w:rsidRPr="00347061">
              <w:rPr>
                <w:bCs/>
                <w:iCs/>
              </w:rPr>
              <w:t>Ingezim</w:t>
            </w:r>
            <w:proofErr w:type="spellEnd"/>
            <w:r w:rsidRPr="00347061">
              <w:rPr>
                <w:bCs/>
                <w:iCs/>
              </w:rPr>
              <w:t xml:space="preserve"> </w:t>
            </w:r>
            <w:proofErr w:type="spellStart"/>
            <w:r w:rsidRPr="00347061">
              <w:rPr>
                <w:bCs/>
                <w:iCs/>
              </w:rPr>
              <w:t>Brucella</w:t>
            </w:r>
            <w:proofErr w:type="spellEnd"/>
            <w:r w:rsidRPr="00347061">
              <w:rPr>
                <w:bCs/>
                <w:iCs/>
              </w:rPr>
              <w:t xml:space="preserve"> Bovina Milk 12.</w:t>
            </w:r>
            <w:proofErr w:type="gramStart"/>
            <w:r w:rsidRPr="00347061">
              <w:rPr>
                <w:bCs/>
                <w:iCs/>
              </w:rPr>
              <w:t>BB.K</w:t>
            </w:r>
            <w:proofErr w:type="gramEnd"/>
            <w:r w:rsidRPr="00347061">
              <w:rPr>
                <w:bCs/>
                <w:iCs/>
              </w:rPr>
              <w:t>1</w:t>
            </w:r>
          </w:p>
        </w:tc>
      </w:tr>
      <w:tr w:rsidR="00873B2A" w:rsidRPr="00801CEF" w14:paraId="0401280C" w14:textId="77777777" w:rsidTr="00873B2A">
        <w:trPr>
          <w:trHeight w:val="420"/>
        </w:trPr>
        <w:tc>
          <w:tcPr>
            <w:tcW w:w="704" w:type="dxa"/>
            <w:vMerge w:val="restart"/>
          </w:tcPr>
          <w:p w14:paraId="39EEA3E6" w14:textId="05750B60" w:rsidR="00873B2A" w:rsidRDefault="00873B2A" w:rsidP="00873B2A">
            <w:proofErr w:type="spellStart"/>
            <w:r>
              <w:t>ii</w:t>
            </w:r>
            <w:proofErr w:type="spellEnd"/>
          </w:p>
        </w:tc>
        <w:tc>
          <w:tcPr>
            <w:tcW w:w="3290" w:type="dxa"/>
            <w:vMerge w:val="restart"/>
            <w:hideMark/>
          </w:tcPr>
          <w:p w14:paraId="27471896" w14:textId="28EA2733" w:rsidR="00873B2A" w:rsidRPr="00801CEF" w:rsidRDefault="00873B2A" w:rsidP="00873B2A">
            <w:r>
              <w:t>Instructivo t</w:t>
            </w:r>
            <w:r w:rsidRPr="00801CEF">
              <w:t xml:space="preserve">écnico para </w:t>
            </w:r>
            <w:r>
              <w:t>el Diagnóstico de Tuberculosis b</w:t>
            </w:r>
            <w:r w:rsidRPr="00801CEF">
              <w:t>ovina mediante análisis de *ELISA y liberación de IFN-γ</w:t>
            </w:r>
          </w:p>
        </w:tc>
        <w:tc>
          <w:tcPr>
            <w:tcW w:w="3039" w:type="dxa"/>
            <w:vMerge w:val="restart"/>
            <w:noWrap/>
            <w:hideMark/>
          </w:tcPr>
          <w:p w14:paraId="6D86FD1E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Tuberculosis bovina</w:t>
            </w:r>
          </w:p>
        </w:tc>
        <w:tc>
          <w:tcPr>
            <w:tcW w:w="1690" w:type="dxa"/>
            <w:noWrap/>
            <w:hideMark/>
          </w:tcPr>
          <w:p w14:paraId="6EA964CD" w14:textId="77777777" w:rsidR="00873B2A" w:rsidRPr="00801CEF" w:rsidRDefault="00873B2A" w:rsidP="00873B2A">
            <w:pPr>
              <w:rPr>
                <w:b/>
                <w:bCs/>
              </w:rPr>
            </w:pPr>
            <w:proofErr w:type="spellStart"/>
            <w:r w:rsidRPr="00801CEF">
              <w:rPr>
                <w:b/>
                <w:bCs/>
              </w:rPr>
              <w:t>Interferon</w:t>
            </w:r>
            <w:proofErr w:type="spellEnd"/>
            <w:r w:rsidRPr="00801CEF">
              <w:rPr>
                <w:b/>
                <w:bCs/>
              </w:rPr>
              <w:t xml:space="preserve"> gamma</w:t>
            </w:r>
          </w:p>
        </w:tc>
        <w:tc>
          <w:tcPr>
            <w:tcW w:w="4273" w:type="dxa"/>
            <w:noWrap/>
            <w:hideMark/>
          </w:tcPr>
          <w:p w14:paraId="738D04E1" w14:textId="77777777" w:rsidR="00873B2A" w:rsidRPr="00801CEF" w:rsidRDefault="00873B2A" w:rsidP="00873B2A">
            <w:proofErr w:type="spellStart"/>
            <w:r w:rsidRPr="00801CEF">
              <w:t>Thermo</w:t>
            </w:r>
            <w:proofErr w:type="spellEnd"/>
            <w:r w:rsidRPr="00801CEF">
              <w:t xml:space="preserve"> </w:t>
            </w:r>
            <w:proofErr w:type="spellStart"/>
            <w:r w:rsidRPr="00801CEF">
              <w:t>Scientific</w:t>
            </w:r>
            <w:proofErr w:type="spellEnd"/>
            <w:r w:rsidRPr="00801CEF">
              <w:t xml:space="preserve">™, </w:t>
            </w:r>
            <w:proofErr w:type="spellStart"/>
            <w:r w:rsidRPr="00801CEF">
              <w:t>Bovigam</w:t>
            </w:r>
            <w:proofErr w:type="spellEnd"/>
            <w:r w:rsidRPr="00801CEF">
              <w:t>™ 2G TB Kit</w:t>
            </w:r>
          </w:p>
        </w:tc>
      </w:tr>
      <w:tr w:rsidR="00873B2A" w:rsidRPr="00801CEF" w14:paraId="4F62BF39" w14:textId="77777777" w:rsidTr="00873B2A">
        <w:trPr>
          <w:trHeight w:val="420"/>
        </w:trPr>
        <w:tc>
          <w:tcPr>
            <w:tcW w:w="704" w:type="dxa"/>
            <w:vMerge/>
          </w:tcPr>
          <w:p w14:paraId="464FBBA9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3B6A1506" w14:textId="13127644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6FB557A6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noWrap/>
            <w:hideMark/>
          </w:tcPr>
          <w:p w14:paraId="1AF07EA8" w14:textId="77777777" w:rsidR="00873B2A" w:rsidRPr="00801CEF" w:rsidRDefault="00873B2A" w:rsidP="00873B2A">
            <w:pPr>
              <w:rPr>
                <w:b/>
                <w:bCs/>
              </w:rPr>
            </w:pPr>
            <w:proofErr w:type="spellStart"/>
            <w:r w:rsidRPr="00801CEF">
              <w:rPr>
                <w:b/>
                <w:bCs/>
              </w:rPr>
              <w:t>Interferon</w:t>
            </w:r>
            <w:proofErr w:type="spellEnd"/>
            <w:r w:rsidRPr="00801CEF">
              <w:rPr>
                <w:b/>
                <w:bCs/>
              </w:rPr>
              <w:t xml:space="preserve"> gamma</w:t>
            </w:r>
          </w:p>
        </w:tc>
        <w:tc>
          <w:tcPr>
            <w:tcW w:w="4273" w:type="dxa"/>
            <w:noWrap/>
            <w:hideMark/>
          </w:tcPr>
          <w:p w14:paraId="1737B68B" w14:textId="77777777" w:rsidR="00873B2A" w:rsidRPr="00801CEF" w:rsidRDefault="00873B2A" w:rsidP="00873B2A">
            <w:proofErr w:type="spellStart"/>
            <w:r w:rsidRPr="00801CEF">
              <w:t>IDvet</w:t>
            </w:r>
            <w:proofErr w:type="spellEnd"/>
            <w:r w:rsidRPr="00801CEF">
              <w:t xml:space="preserve">, ID Screen® </w:t>
            </w:r>
            <w:proofErr w:type="spellStart"/>
            <w:r w:rsidRPr="00801CEF">
              <w:t>Ruminant</w:t>
            </w:r>
            <w:proofErr w:type="spellEnd"/>
            <w:r w:rsidRPr="00801CEF">
              <w:t xml:space="preserve"> IFN-g </w:t>
            </w:r>
          </w:p>
        </w:tc>
      </w:tr>
      <w:tr w:rsidR="00873B2A" w:rsidRPr="00801CEF" w14:paraId="246E8BFF" w14:textId="77777777" w:rsidTr="00873B2A">
        <w:trPr>
          <w:trHeight w:val="420"/>
        </w:trPr>
        <w:tc>
          <w:tcPr>
            <w:tcW w:w="704" w:type="dxa"/>
            <w:vMerge/>
          </w:tcPr>
          <w:p w14:paraId="3933FC81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1A4EC78C" w14:textId="7BDF1BA1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5B4A1788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noWrap/>
            <w:hideMark/>
          </w:tcPr>
          <w:p w14:paraId="447595CC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6E008155" w14:textId="77777777" w:rsidR="00873B2A" w:rsidRPr="00801CEF" w:rsidRDefault="00873B2A" w:rsidP="00873B2A">
            <w:r w:rsidRPr="00801CEF">
              <w:t xml:space="preserve">IDEXX, </w:t>
            </w:r>
            <w:r w:rsidRPr="00801CEF">
              <w:rPr>
                <w:i/>
                <w:iCs/>
              </w:rPr>
              <w:t>M. bovis</w:t>
            </w:r>
            <w:r w:rsidRPr="00801CEF">
              <w:t xml:space="preserve"> Ab</w:t>
            </w:r>
          </w:p>
        </w:tc>
      </w:tr>
      <w:tr w:rsidR="00873B2A" w:rsidRPr="00801CEF" w14:paraId="137AA526" w14:textId="77777777" w:rsidTr="00873B2A">
        <w:trPr>
          <w:trHeight w:val="595"/>
        </w:trPr>
        <w:tc>
          <w:tcPr>
            <w:tcW w:w="704" w:type="dxa"/>
            <w:vMerge w:val="restart"/>
          </w:tcPr>
          <w:p w14:paraId="0AAEE6E5" w14:textId="359745B0" w:rsidR="00873B2A" w:rsidRDefault="00873B2A" w:rsidP="00873B2A">
            <w:proofErr w:type="spellStart"/>
            <w:r>
              <w:t>iii</w:t>
            </w:r>
            <w:proofErr w:type="spellEnd"/>
          </w:p>
        </w:tc>
        <w:tc>
          <w:tcPr>
            <w:tcW w:w="3290" w:type="dxa"/>
            <w:vMerge w:val="restart"/>
          </w:tcPr>
          <w:p w14:paraId="324B5848" w14:textId="1A6AB503" w:rsidR="00873B2A" w:rsidRDefault="00873B2A" w:rsidP="00873B2A"/>
          <w:p w14:paraId="675E7622" w14:textId="33A45E30" w:rsidR="00873B2A" w:rsidRDefault="00873B2A" w:rsidP="00873B2A">
            <w:r>
              <w:t>Instructivo t</w:t>
            </w:r>
            <w:r w:rsidRPr="00801CEF">
              <w:t xml:space="preserve">écnico para el </w:t>
            </w:r>
            <w:r>
              <w:t>diagnóstico de enfermedades pecuarias, m</w:t>
            </w:r>
            <w:r w:rsidRPr="00801CEF">
              <w:t xml:space="preserve">ediante </w:t>
            </w:r>
            <w:r>
              <w:t>t</w:t>
            </w:r>
            <w:r w:rsidRPr="00801CEF">
              <w:t>écnica</w:t>
            </w:r>
            <w:r>
              <w:t xml:space="preserve"> ELISA</w:t>
            </w:r>
            <w:r w:rsidRPr="00801CEF">
              <w:t>, para la certificación de exportación de animales en pie</w:t>
            </w:r>
          </w:p>
          <w:p w14:paraId="64B6BB62" w14:textId="53A2FEB3" w:rsidR="00873B2A" w:rsidRDefault="00873B2A" w:rsidP="00873B2A"/>
        </w:tc>
        <w:tc>
          <w:tcPr>
            <w:tcW w:w="3039" w:type="dxa"/>
            <w:vMerge w:val="restart"/>
          </w:tcPr>
          <w:p w14:paraId="72CC92EF" w14:textId="77777777" w:rsidR="00873B2A" w:rsidRPr="00356723" w:rsidRDefault="00873B2A" w:rsidP="00873B2A">
            <w:pPr>
              <w:rPr>
                <w:b/>
                <w:bCs/>
                <w:color w:val="FF0000"/>
              </w:rPr>
            </w:pPr>
          </w:p>
          <w:p w14:paraId="513F86FA" w14:textId="2D2DBCAF" w:rsidR="00873B2A" w:rsidRPr="00356723" w:rsidRDefault="00873B2A" w:rsidP="00873B2A">
            <w:pPr>
              <w:rPr>
                <w:b/>
                <w:bCs/>
                <w:color w:val="FF0000"/>
              </w:rPr>
            </w:pPr>
            <w:r w:rsidRPr="00801CEF">
              <w:rPr>
                <w:b/>
                <w:bCs/>
              </w:rPr>
              <w:t>Brucelosis bovina (muestras de suero)</w:t>
            </w:r>
          </w:p>
        </w:tc>
        <w:tc>
          <w:tcPr>
            <w:tcW w:w="1690" w:type="dxa"/>
          </w:tcPr>
          <w:p w14:paraId="6B8EE87B" w14:textId="77777777" w:rsidR="00873B2A" w:rsidRPr="00356723" w:rsidRDefault="00873B2A" w:rsidP="00873B2A">
            <w:pPr>
              <w:rPr>
                <w:b/>
                <w:bCs/>
                <w:color w:val="FF0000"/>
              </w:rPr>
            </w:pPr>
          </w:p>
          <w:p w14:paraId="0D29FFA3" w14:textId="6479AD4B" w:rsidR="00873B2A" w:rsidRPr="00356723" w:rsidRDefault="00873B2A" w:rsidP="00873B2A">
            <w:pPr>
              <w:rPr>
                <w:b/>
                <w:bCs/>
                <w:color w:val="FF0000"/>
              </w:rPr>
            </w:pPr>
            <w:r w:rsidRPr="00801CEF">
              <w:rPr>
                <w:b/>
                <w:bCs/>
              </w:rPr>
              <w:t>ELISA</w:t>
            </w:r>
            <w:r>
              <w:rPr>
                <w:b/>
                <w:bCs/>
              </w:rPr>
              <w:t>-c</w:t>
            </w:r>
          </w:p>
        </w:tc>
        <w:tc>
          <w:tcPr>
            <w:tcW w:w="4273" w:type="dxa"/>
          </w:tcPr>
          <w:p w14:paraId="3872FBAE" w14:textId="77777777" w:rsidR="00873B2A" w:rsidRPr="00356723" w:rsidRDefault="00873B2A" w:rsidP="00873B2A">
            <w:pPr>
              <w:rPr>
                <w:color w:val="FF0000"/>
              </w:rPr>
            </w:pPr>
          </w:p>
          <w:p w14:paraId="1F40C963" w14:textId="2E2E0C51" w:rsidR="00873B2A" w:rsidRPr="00356723" w:rsidRDefault="00873B2A" w:rsidP="00873B2A">
            <w:pPr>
              <w:rPr>
                <w:color w:val="FF0000"/>
              </w:rPr>
            </w:pPr>
            <w:r w:rsidRPr="00801CEF">
              <w:t xml:space="preserve">SVANOVA, SVANOVIR® </w:t>
            </w:r>
            <w:proofErr w:type="spellStart"/>
            <w:r w:rsidRPr="00801CEF">
              <w:t>Brucella</w:t>
            </w:r>
            <w:proofErr w:type="spellEnd"/>
            <w:r w:rsidRPr="00801CEF">
              <w:t xml:space="preserve">-Ab C-ELISA </w:t>
            </w:r>
          </w:p>
        </w:tc>
      </w:tr>
      <w:tr w:rsidR="00873B2A" w:rsidRPr="00801CEF" w14:paraId="675BDED4" w14:textId="77777777" w:rsidTr="00873B2A">
        <w:trPr>
          <w:trHeight w:val="420"/>
        </w:trPr>
        <w:tc>
          <w:tcPr>
            <w:tcW w:w="704" w:type="dxa"/>
            <w:vMerge/>
          </w:tcPr>
          <w:p w14:paraId="13D3B1B5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342C93ED" w14:textId="72DC9882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2D33C8D6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36AC7623" w14:textId="2DF3DD63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</w:t>
            </w:r>
            <w:r>
              <w:rPr>
                <w:b/>
                <w:bCs/>
              </w:rPr>
              <w:t>-c</w:t>
            </w:r>
          </w:p>
        </w:tc>
        <w:tc>
          <w:tcPr>
            <w:tcW w:w="4273" w:type="dxa"/>
            <w:noWrap/>
            <w:hideMark/>
          </w:tcPr>
          <w:p w14:paraId="113CDFA1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ELLIE, </w:t>
            </w:r>
            <w:proofErr w:type="spellStart"/>
            <w:r w:rsidRPr="00347061">
              <w:rPr>
                <w:bCs/>
                <w:iCs/>
              </w:rPr>
              <w:t>Brucella</w:t>
            </w:r>
            <w:proofErr w:type="spellEnd"/>
            <w:r w:rsidRPr="00347061">
              <w:rPr>
                <w:bCs/>
                <w:iCs/>
              </w:rPr>
              <w:t xml:space="preserve"> </w:t>
            </w:r>
            <w:proofErr w:type="spellStart"/>
            <w:r w:rsidRPr="00347061">
              <w:rPr>
                <w:bCs/>
                <w:iCs/>
              </w:rPr>
              <w:t>abortus</w:t>
            </w:r>
            <w:proofErr w:type="spellEnd"/>
            <w:r w:rsidRPr="00347061">
              <w:rPr>
                <w:bCs/>
                <w:iCs/>
              </w:rPr>
              <w:t xml:space="preserve"> </w:t>
            </w:r>
            <w:proofErr w:type="spellStart"/>
            <w:r w:rsidRPr="00347061">
              <w:rPr>
                <w:bCs/>
                <w:iCs/>
              </w:rPr>
              <w:t>Antibody</w:t>
            </w:r>
            <w:proofErr w:type="spellEnd"/>
            <w:r w:rsidRPr="00347061">
              <w:rPr>
                <w:bCs/>
                <w:iCs/>
              </w:rPr>
              <w:t xml:space="preserve"> Test Kit, </w:t>
            </w:r>
            <w:proofErr w:type="spellStart"/>
            <w:r w:rsidRPr="00347061">
              <w:rPr>
                <w:bCs/>
                <w:iCs/>
              </w:rPr>
              <w:t>cELISA</w:t>
            </w:r>
            <w:proofErr w:type="spellEnd"/>
          </w:p>
        </w:tc>
      </w:tr>
      <w:tr w:rsidR="00873B2A" w:rsidRPr="00801CEF" w14:paraId="0412CCDA" w14:textId="77777777" w:rsidTr="00873B2A">
        <w:trPr>
          <w:trHeight w:val="420"/>
        </w:trPr>
        <w:tc>
          <w:tcPr>
            <w:tcW w:w="704" w:type="dxa"/>
            <w:vMerge/>
          </w:tcPr>
          <w:p w14:paraId="4F4320C1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4A8065D3" w14:textId="3B55379C" w:rsidR="00873B2A" w:rsidRPr="00801CEF" w:rsidRDefault="00873B2A" w:rsidP="00873B2A"/>
        </w:tc>
        <w:tc>
          <w:tcPr>
            <w:tcW w:w="3039" w:type="dxa"/>
            <w:vMerge w:val="restart"/>
            <w:hideMark/>
          </w:tcPr>
          <w:p w14:paraId="3ACF1E54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Diarrea Viral Bovina (DVB)</w:t>
            </w:r>
          </w:p>
        </w:tc>
        <w:tc>
          <w:tcPr>
            <w:tcW w:w="1690" w:type="dxa"/>
            <w:hideMark/>
          </w:tcPr>
          <w:p w14:paraId="36CB4BB7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 antígeno</w:t>
            </w:r>
          </w:p>
        </w:tc>
        <w:tc>
          <w:tcPr>
            <w:tcW w:w="4273" w:type="dxa"/>
            <w:hideMark/>
          </w:tcPr>
          <w:p w14:paraId="30248519" w14:textId="77777777" w:rsidR="00873B2A" w:rsidRPr="00801CEF" w:rsidRDefault="00873B2A" w:rsidP="00873B2A">
            <w:r w:rsidRPr="00801CEF">
              <w:t>IDEXX, BVDV Ag/Serum Plus (No en Camélidos Sudamericanos)</w:t>
            </w:r>
          </w:p>
        </w:tc>
      </w:tr>
      <w:tr w:rsidR="00873B2A" w:rsidRPr="00801CEF" w14:paraId="36126CCA" w14:textId="77777777" w:rsidTr="00873B2A">
        <w:trPr>
          <w:trHeight w:val="420"/>
        </w:trPr>
        <w:tc>
          <w:tcPr>
            <w:tcW w:w="704" w:type="dxa"/>
            <w:vMerge/>
          </w:tcPr>
          <w:p w14:paraId="59A7B404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60498695" w14:textId="5D4C7815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7FBCF597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0F269E8A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 antígeno</w:t>
            </w:r>
          </w:p>
        </w:tc>
        <w:tc>
          <w:tcPr>
            <w:tcW w:w="4273" w:type="dxa"/>
            <w:hideMark/>
          </w:tcPr>
          <w:p w14:paraId="579CD133" w14:textId="77777777" w:rsidR="00873B2A" w:rsidRPr="00801CEF" w:rsidRDefault="00873B2A" w:rsidP="00873B2A">
            <w:proofErr w:type="spellStart"/>
            <w:r w:rsidRPr="00801CEF">
              <w:t>IDVet</w:t>
            </w:r>
            <w:proofErr w:type="spellEnd"/>
            <w:r w:rsidRPr="00801CEF">
              <w:t xml:space="preserve">, ID Screen® BVD P80 </w:t>
            </w:r>
            <w:proofErr w:type="spellStart"/>
            <w:r w:rsidRPr="00801CEF">
              <w:t>Antigen</w:t>
            </w:r>
            <w:proofErr w:type="spellEnd"/>
            <w:r w:rsidRPr="00801CEF">
              <w:t xml:space="preserve"> Capture</w:t>
            </w:r>
          </w:p>
        </w:tc>
      </w:tr>
      <w:tr w:rsidR="00873B2A" w:rsidRPr="00801CEF" w14:paraId="2ABD5A67" w14:textId="77777777" w:rsidTr="00873B2A">
        <w:trPr>
          <w:trHeight w:val="420"/>
        </w:trPr>
        <w:tc>
          <w:tcPr>
            <w:tcW w:w="704" w:type="dxa"/>
            <w:vMerge/>
          </w:tcPr>
          <w:p w14:paraId="6E91AA6F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7BE4645C" w14:textId="11B1D6FF" w:rsidR="00873B2A" w:rsidRPr="00801CEF" w:rsidRDefault="00873B2A" w:rsidP="00873B2A"/>
        </w:tc>
        <w:tc>
          <w:tcPr>
            <w:tcW w:w="3039" w:type="dxa"/>
            <w:hideMark/>
          </w:tcPr>
          <w:p w14:paraId="03EB1B9B" w14:textId="77777777" w:rsidR="00873B2A" w:rsidRPr="004A5E7D" w:rsidRDefault="00873B2A" w:rsidP="00873B2A">
            <w:pPr>
              <w:rPr>
                <w:b/>
                <w:bCs/>
                <w:iCs/>
              </w:rPr>
            </w:pPr>
            <w:r w:rsidRPr="004A5E7D">
              <w:rPr>
                <w:b/>
                <w:bCs/>
                <w:iCs/>
              </w:rPr>
              <w:t>Fiebre Aftosa (FA)</w:t>
            </w:r>
          </w:p>
        </w:tc>
        <w:tc>
          <w:tcPr>
            <w:tcW w:w="1690" w:type="dxa"/>
            <w:hideMark/>
          </w:tcPr>
          <w:p w14:paraId="6D8EB849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ELISA-c</w:t>
            </w:r>
          </w:p>
        </w:tc>
        <w:tc>
          <w:tcPr>
            <w:tcW w:w="4273" w:type="dxa"/>
            <w:hideMark/>
          </w:tcPr>
          <w:p w14:paraId="1740C474" w14:textId="48F1A0CF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IDVet</w:t>
            </w:r>
            <w:proofErr w:type="spellEnd"/>
            <w:r w:rsidRPr="00347061">
              <w:rPr>
                <w:bCs/>
                <w:iCs/>
              </w:rPr>
              <w:t>, ID Screen® FMD NSP Competition</w:t>
            </w:r>
          </w:p>
        </w:tc>
      </w:tr>
      <w:tr w:rsidR="00873B2A" w:rsidRPr="00801CEF" w14:paraId="7778121B" w14:textId="77777777" w:rsidTr="00873B2A">
        <w:trPr>
          <w:trHeight w:val="420"/>
        </w:trPr>
        <w:tc>
          <w:tcPr>
            <w:tcW w:w="704" w:type="dxa"/>
            <w:vMerge/>
          </w:tcPr>
          <w:p w14:paraId="0878C755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7D5DBB45" w14:textId="65444E32" w:rsidR="00873B2A" w:rsidRPr="00801CEF" w:rsidRDefault="00873B2A" w:rsidP="00873B2A"/>
        </w:tc>
        <w:tc>
          <w:tcPr>
            <w:tcW w:w="3039" w:type="dxa"/>
            <w:vMerge w:val="restart"/>
            <w:hideMark/>
          </w:tcPr>
          <w:p w14:paraId="0FE64838" w14:textId="77777777" w:rsidR="00873B2A" w:rsidRPr="004A5E7D" w:rsidRDefault="00873B2A" w:rsidP="00873B2A">
            <w:pPr>
              <w:rPr>
                <w:b/>
                <w:bCs/>
                <w:iCs/>
              </w:rPr>
            </w:pPr>
            <w:r w:rsidRPr="004A5E7D">
              <w:rPr>
                <w:b/>
                <w:bCs/>
                <w:iCs/>
              </w:rPr>
              <w:t>Fiebre Q (FQ)</w:t>
            </w:r>
          </w:p>
        </w:tc>
        <w:tc>
          <w:tcPr>
            <w:tcW w:w="1690" w:type="dxa"/>
            <w:hideMark/>
          </w:tcPr>
          <w:p w14:paraId="106D5374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hideMark/>
          </w:tcPr>
          <w:p w14:paraId="4D274B14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>IDEXX, Q-Fever Ab Test Kit</w:t>
            </w:r>
          </w:p>
        </w:tc>
      </w:tr>
      <w:tr w:rsidR="00873B2A" w:rsidRPr="00801CEF" w14:paraId="4D3BD1E4" w14:textId="77777777" w:rsidTr="00873B2A">
        <w:trPr>
          <w:trHeight w:val="420"/>
        </w:trPr>
        <w:tc>
          <w:tcPr>
            <w:tcW w:w="704" w:type="dxa"/>
            <w:vMerge/>
          </w:tcPr>
          <w:p w14:paraId="05C2B7B5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545B9FD3" w14:textId="1C83C253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5A0F51F8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18C87BA6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hideMark/>
          </w:tcPr>
          <w:p w14:paraId="5E3C6000" w14:textId="4E56D211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IDvet</w:t>
            </w:r>
            <w:proofErr w:type="spellEnd"/>
            <w:r w:rsidRPr="00347061">
              <w:rPr>
                <w:bCs/>
                <w:iCs/>
              </w:rPr>
              <w:t xml:space="preserve">, ID Screen® Q Fever </w:t>
            </w:r>
            <w:proofErr w:type="spellStart"/>
            <w:r w:rsidRPr="00347061">
              <w:rPr>
                <w:bCs/>
                <w:iCs/>
              </w:rPr>
              <w:t>Indirect</w:t>
            </w:r>
            <w:proofErr w:type="spellEnd"/>
          </w:p>
        </w:tc>
      </w:tr>
      <w:tr w:rsidR="00873B2A" w:rsidRPr="00801CEF" w14:paraId="697CCA03" w14:textId="77777777" w:rsidTr="00873B2A">
        <w:trPr>
          <w:trHeight w:val="420"/>
        </w:trPr>
        <w:tc>
          <w:tcPr>
            <w:tcW w:w="704" w:type="dxa"/>
            <w:vMerge/>
          </w:tcPr>
          <w:p w14:paraId="31D91F3C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0AEFF544" w14:textId="1A0E4E28" w:rsidR="00873B2A" w:rsidRPr="00801CEF" w:rsidRDefault="00873B2A" w:rsidP="00873B2A"/>
        </w:tc>
        <w:tc>
          <w:tcPr>
            <w:tcW w:w="3039" w:type="dxa"/>
            <w:vMerge w:val="restart"/>
            <w:hideMark/>
          </w:tcPr>
          <w:p w14:paraId="550184F7" w14:textId="77777777" w:rsidR="00873B2A" w:rsidRPr="00801CEF" w:rsidRDefault="00873B2A" w:rsidP="00873B2A">
            <w:pPr>
              <w:rPr>
                <w:b/>
                <w:bCs/>
              </w:rPr>
            </w:pPr>
            <w:proofErr w:type="spellStart"/>
            <w:r w:rsidRPr="00801CEF">
              <w:rPr>
                <w:b/>
                <w:bCs/>
              </w:rPr>
              <w:t>Leucosis</w:t>
            </w:r>
            <w:proofErr w:type="spellEnd"/>
            <w:r w:rsidRPr="00801CEF">
              <w:rPr>
                <w:b/>
                <w:bCs/>
              </w:rPr>
              <w:t xml:space="preserve"> </w:t>
            </w:r>
            <w:proofErr w:type="spellStart"/>
            <w:r w:rsidRPr="00801CEF">
              <w:rPr>
                <w:b/>
                <w:bCs/>
              </w:rPr>
              <w:t>Enzoótica</w:t>
            </w:r>
            <w:proofErr w:type="spellEnd"/>
            <w:r w:rsidRPr="00801CEF">
              <w:rPr>
                <w:b/>
                <w:bCs/>
              </w:rPr>
              <w:t xml:space="preserve"> Bovina (LEB)</w:t>
            </w:r>
          </w:p>
          <w:p w14:paraId="32A0F896" w14:textId="6013E674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646D65E3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</w:t>
            </w:r>
          </w:p>
        </w:tc>
        <w:tc>
          <w:tcPr>
            <w:tcW w:w="4273" w:type="dxa"/>
            <w:hideMark/>
          </w:tcPr>
          <w:p w14:paraId="53EA95AC" w14:textId="77777777" w:rsidR="00873B2A" w:rsidRPr="00801CEF" w:rsidRDefault="00873B2A" w:rsidP="00873B2A">
            <w:r w:rsidRPr="00801CEF">
              <w:t xml:space="preserve">IDEXX, </w:t>
            </w:r>
            <w:proofErr w:type="spellStart"/>
            <w:r w:rsidRPr="00801CEF">
              <w:t>Leukosis</w:t>
            </w:r>
            <w:proofErr w:type="spellEnd"/>
            <w:r w:rsidRPr="00801CEF">
              <w:t xml:space="preserve"> Serum Screening Ab </w:t>
            </w:r>
          </w:p>
        </w:tc>
      </w:tr>
      <w:tr w:rsidR="00873B2A" w:rsidRPr="00801CEF" w14:paraId="59DA9DE2" w14:textId="77777777" w:rsidTr="00873B2A">
        <w:trPr>
          <w:trHeight w:val="420"/>
        </w:trPr>
        <w:tc>
          <w:tcPr>
            <w:tcW w:w="704" w:type="dxa"/>
            <w:vMerge/>
          </w:tcPr>
          <w:p w14:paraId="40E78A8D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735ECFD2" w14:textId="71901E4E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1757995D" w14:textId="4282E188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16A331D2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ELISA-c</w:t>
            </w:r>
          </w:p>
        </w:tc>
        <w:tc>
          <w:tcPr>
            <w:tcW w:w="4273" w:type="dxa"/>
            <w:hideMark/>
          </w:tcPr>
          <w:p w14:paraId="0DBAFF23" w14:textId="77777777" w:rsidR="00873B2A" w:rsidRPr="00801CEF" w:rsidRDefault="00873B2A" w:rsidP="00873B2A">
            <w:r w:rsidRPr="00801CEF">
              <w:t xml:space="preserve">IDEXX, </w:t>
            </w:r>
            <w:proofErr w:type="spellStart"/>
            <w:r w:rsidRPr="00801CEF">
              <w:t>Leukosis</w:t>
            </w:r>
            <w:proofErr w:type="spellEnd"/>
            <w:r w:rsidRPr="00801CEF">
              <w:t xml:space="preserve"> </w:t>
            </w:r>
            <w:proofErr w:type="spellStart"/>
            <w:r w:rsidRPr="00801CEF">
              <w:t>Blocking</w:t>
            </w:r>
            <w:proofErr w:type="spellEnd"/>
            <w:r w:rsidRPr="00801CEF">
              <w:t xml:space="preserve"> Ab</w:t>
            </w:r>
          </w:p>
        </w:tc>
      </w:tr>
      <w:tr w:rsidR="00873B2A" w:rsidRPr="00801CEF" w14:paraId="38EC6084" w14:textId="77777777" w:rsidTr="00873B2A">
        <w:trPr>
          <w:trHeight w:val="420"/>
        </w:trPr>
        <w:tc>
          <w:tcPr>
            <w:tcW w:w="704" w:type="dxa"/>
            <w:vMerge/>
          </w:tcPr>
          <w:p w14:paraId="5CC45297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32E7BB79" w14:textId="0DBB1293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7F0FD8A9" w14:textId="0B700515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1DF7C515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ELISA-c</w:t>
            </w:r>
          </w:p>
        </w:tc>
        <w:tc>
          <w:tcPr>
            <w:tcW w:w="4273" w:type="dxa"/>
            <w:hideMark/>
          </w:tcPr>
          <w:p w14:paraId="45506981" w14:textId="77777777" w:rsidR="00873B2A" w:rsidRPr="00801CEF" w:rsidRDefault="00873B2A" w:rsidP="00873B2A">
            <w:proofErr w:type="spellStart"/>
            <w:r w:rsidRPr="00801CEF">
              <w:t>IDVet</w:t>
            </w:r>
            <w:proofErr w:type="spellEnd"/>
            <w:r w:rsidRPr="00801CEF">
              <w:t>, ID Screen® BLV Competition</w:t>
            </w:r>
          </w:p>
        </w:tc>
      </w:tr>
      <w:tr w:rsidR="00873B2A" w:rsidRPr="00801CEF" w14:paraId="124453A6" w14:textId="77777777" w:rsidTr="00873B2A">
        <w:trPr>
          <w:trHeight w:val="420"/>
        </w:trPr>
        <w:tc>
          <w:tcPr>
            <w:tcW w:w="704" w:type="dxa"/>
            <w:vMerge/>
          </w:tcPr>
          <w:p w14:paraId="2FFD7087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5F3F7BF2" w14:textId="72A145BE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2182E482" w14:textId="64295072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358510CA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ELISA-c</w:t>
            </w:r>
          </w:p>
        </w:tc>
        <w:tc>
          <w:tcPr>
            <w:tcW w:w="4273" w:type="dxa"/>
            <w:hideMark/>
          </w:tcPr>
          <w:p w14:paraId="4CE1ECC0" w14:textId="77777777" w:rsidR="00873B2A" w:rsidRPr="00801CEF" w:rsidRDefault="00873B2A" w:rsidP="00873B2A">
            <w:proofErr w:type="spellStart"/>
            <w:r w:rsidRPr="00801CEF">
              <w:t>Ingenasa</w:t>
            </w:r>
            <w:proofErr w:type="spellEnd"/>
            <w:r w:rsidRPr="00801CEF">
              <w:t xml:space="preserve">, </w:t>
            </w:r>
            <w:proofErr w:type="spellStart"/>
            <w:r w:rsidRPr="00801CEF">
              <w:t>INgezim</w:t>
            </w:r>
            <w:proofErr w:type="spellEnd"/>
            <w:r w:rsidRPr="00801CEF">
              <w:t xml:space="preserve"> BLV Compac 2.0</w:t>
            </w:r>
          </w:p>
        </w:tc>
      </w:tr>
      <w:tr w:rsidR="00873B2A" w:rsidRPr="00801CEF" w14:paraId="1731EFB8" w14:textId="77777777" w:rsidTr="00873B2A">
        <w:trPr>
          <w:trHeight w:val="420"/>
        </w:trPr>
        <w:tc>
          <w:tcPr>
            <w:tcW w:w="704" w:type="dxa"/>
            <w:vMerge/>
          </w:tcPr>
          <w:p w14:paraId="35E105EB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6249CF3C" w14:textId="28D2B11A" w:rsidR="00873B2A" w:rsidRPr="00801CEF" w:rsidRDefault="00873B2A" w:rsidP="00873B2A"/>
        </w:tc>
        <w:tc>
          <w:tcPr>
            <w:tcW w:w="3039" w:type="dxa"/>
            <w:vMerge w:val="restart"/>
            <w:hideMark/>
          </w:tcPr>
          <w:p w14:paraId="44A01906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Lengua Azul (LA)</w:t>
            </w:r>
          </w:p>
        </w:tc>
        <w:tc>
          <w:tcPr>
            <w:tcW w:w="1690" w:type="dxa"/>
            <w:hideMark/>
          </w:tcPr>
          <w:p w14:paraId="4CECC80E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ELISA-c</w:t>
            </w:r>
          </w:p>
        </w:tc>
        <w:tc>
          <w:tcPr>
            <w:tcW w:w="4273" w:type="dxa"/>
            <w:hideMark/>
          </w:tcPr>
          <w:p w14:paraId="32C3A8DD" w14:textId="77777777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IDvet</w:t>
            </w:r>
            <w:proofErr w:type="spellEnd"/>
            <w:r w:rsidRPr="00347061">
              <w:rPr>
                <w:bCs/>
                <w:iCs/>
              </w:rPr>
              <w:t xml:space="preserve">, ID Screen® </w:t>
            </w:r>
            <w:proofErr w:type="spellStart"/>
            <w:r w:rsidRPr="00347061">
              <w:rPr>
                <w:bCs/>
                <w:iCs/>
              </w:rPr>
              <w:t>Bluetongue</w:t>
            </w:r>
            <w:proofErr w:type="spellEnd"/>
            <w:r w:rsidRPr="00347061">
              <w:rPr>
                <w:bCs/>
                <w:iCs/>
              </w:rPr>
              <w:t xml:space="preserve"> Competition</w:t>
            </w:r>
          </w:p>
        </w:tc>
      </w:tr>
      <w:tr w:rsidR="00873B2A" w:rsidRPr="00801CEF" w14:paraId="318F29E7" w14:textId="77777777" w:rsidTr="00873B2A">
        <w:trPr>
          <w:trHeight w:val="420"/>
        </w:trPr>
        <w:tc>
          <w:tcPr>
            <w:tcW w:w="704" w:type="dxa"/>
            <w:vMerge/>
          </w:tcPr>
          <w:p w14:paraId="43AEEE7C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71C6199E" w14:textId="14ACC930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57D1AFF1" w14:textId="77777777" w:rsidR="00873B2A" w:rsidRPr="00347061" w:rsidRDefault="00873B2A" w:rsidP="00873B2A">
            <w:pPr>
              <w:rPr>
                <w:b/>
                <w:bCs/>
                <w:iCs/>
              </w:rPr>
            </w:pPr>
          </w:p>
        </w:tc>
        <w:tc>
          <w:tcPr>
            <w:tcW w:w="1690" w:type="dxa"/>
            <w:hideMark/>
          </w:tcPr>
          <w:p w14:paraId="22579FF9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ELISA-c</w:t>
            </w:r>
          </w:p>
        </w:tc>
        <w:tc>
          <w:tcPr>
            <w:tcW w:w="4273" w:type="dxa"/>
            <w:hideMark/>
          </w:tcPr>
          <w:p w14:paraId="16A0CAC2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IDEXX </w:t>
            </w:r>
            <w:proofErr w:type="spellStart"/>
            <w:r w:rsidRPr="00347061">
              <w:rPr>
                <w:bCs/>
                <w:iCs/>
              </w:rPr>
              <w:t>Bluetongue</w:t>
            </w:r>
            <w:proofErr w:type="spellEnd"/>
            <w:r w:rsidRPr="00347061">
              <w:rPr>
                <w:bCs/>
                <w:iCs/>
              </w:rPr>
              <w:t xml:space="preserve"> Competition Ab Test</w:t>
            </w:r>
          </w:p>
        </w:tc>
      </w:tr>
      <w:tr w:rsidR="00873B2A" w:rsidRPr="00801CEF" w14:paraId="5675ED76" w14:textId="77777777" w:rsidTr="00873B2A">
        <w:trPr>
          <w:trHeight w:val="420"/>
        </w:trPr>
        <w:tc>
          <w:tcPr>
            <w:tcW w:w="704" w:type="dxa"/>
            <w:vMerge/>
          </w:tcPr>
          <w:p w14:paraId="7B3932ED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5C4749F3" w14:textId="28FFDFCB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35ECD09C" w14:textId="77777777" w:rsidR="00873B2A" w:rsidRPr="00347061" w:rsidRDefault="00873B2A" w:rsidP="00873B2A">
            <w:pPr>
              <w:rPr>
                <w:b/>
                <w:bCs/>
                <w:iCs/>
              </w:rPr>
            </w:pPr>
          </w:p>
        </w:tc>
        <w:tc>
          <w:tcPr>
            <w:tcW w:w="1690" w:type="dxa"/>
            <w:hideMark/>
          </w:tcPr>
          <w:p w14:paraId="590BC8A3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ELISA-c</w:t>
            </w:r>
          </w:p>
        </w:tc>
        <w:tc>
          <w:tcPr>
            <w:tcW w:w="4273" w:type="dxa"/>
            <w:hideMark/>
          </w:tcPr>
          <w:p w14:paraId="341CF87F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INGENASA, </w:t>
            </w:r>
            <w:proofErr w:type="spellStart"/>
            <w:r w:rsidRPr="00347061">
              <w:rPr>
                <w:bCs/>
                <w:iCs/>
              </w:rPr>
              <w:t>INgezim</w:t>
            </w:r>
            <w:proofErr w:type="spellEnd"/>
            <w:r w:rsidRPr="00347061">
              <w:rPr>
                <w:bCs/>
                <w:iCs/>
              </w:rPr>
              <w:t xml:space="preserve"> BTV Compac 2.0</w:t>
            </w:r>
          </w:p>
        </w:tc>
      </w:tr>
      <w:tr w:rsidR="00873B2A" w:rsidRPr="00801CEF" w14:paraId="335E5413" w14:textId="77777777" w:rsidTr="00873B2A">
        <w:trPr>
          <w:trHeight w:val="420"/>
        </w:trPr>
        <w:tc>
          <w:tcPr>
            <w:tcW w:w="704" w:type="dxa"/>
            <w:vMerge/>
          </w:tcPr>
          <w:p w14:paraId="78D1BE51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0523B318" w14:textId="5C63B98A" w:rsidR="00873B2A" w:rsidRPr="00801CEF" w:rsidRDefault="00873B2A" w:rsidP="00873B2A"/>
        </w:tc>
        <w:tc>
          <w:tcPr>
            <w:tcW w:w="3039" w:type="dxa"/>
            <w:vMerge w:val="restart"/>
            <w:hideMark/>
          </w:tcPr>
          <w:p w14:paraId="459A506C" w14:textId="77777777" w:rsidR="00873B2A" w:rsidRPr="00801CEF" w:rsidRDefault="00873B2A" w:rsidP="00873B2A">
            <w:pPr>
              <w:rPr>
                <w:b/>
                <w:bCs/>
              </w:rPr>
            </w:pPr>
            <w:r w:rsidRPr="00801CEF">
              <w:rPr>
                <w:b/>
                <w:bCs/>
              </w:rPr>
              <w:t>Paratuberculosis (PTBC)</w:t>
            </w:r>
          </w:p>
        </w:tc>
        <w:tc>
          <w:tcPr>
            <w:tcW w:w="1690" w:type="dxa"/>
            <w:hideMark/>
          </w:tcPr>
          <w:p w14:paraId="4C0C1B9F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hideMark/>
          </w:tcPr>
          <w:p w14:paraId="078C7B2E" w14:textId="77777777" w:rsidR="00873B2A" w:rsidRPr="00347061" w:rsidRDefault="00873B2A" w:rsidP="00873B2A">
            <w:r w:rsidRPr="00347061">
              <w:t xml:space="preserve">IDEXX, Paratuberculosis Screening Ab ® </w:t>
            </w:r>
          </w:p>
        </w:tc>
      </w:tr>
      <w:tr w:rsidR="00873B2A" w:rsidRPr="00801CEF" w14:paraId="5F401059" w14:textId="77777777" w:rsidTr="00873B2A">
        <w:trPr>
          <w:trHeight w:val="420"/>
        </w:trPr>
        <w:tc>
          <w:tcPr>
            <w:tcW w:w="704" w:type="dxa"/>
            <w:vMerge/>
          </w:tcPr>
          <w:p w14:paraId="26C03369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44CC37DE" w14:textId="217F2BCE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698806C1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2278026A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hideMark/>
          </w:tcPr>
          <w:p w14:paraId="7101705A" w14:textId="77777777" w:rsidR="00873B2A" w:rsidRPr="00347061" w:rsidRDefault="00873B2A" w:rsidP="00873B2A">
            <w:r w:rsidRPr="00347061">
              <w:t xml:space="preserve">ZOETIS, SERELISA® </w:t>
            </w:r>
            <w:proofErr w:type="spellStart"/>
            <w:r w:rsidRPr="00347061">
              <w:t>ParaTB</w:t>
            </w:r>
            <w:proofErr w:type="spellEnd"/>
            <w:r w:rsidRPr="00347061">
              <w:t xml:space="preserve"> Ab Mono </w:t>
            </w:r>
            <w:proofErr w:type="spellStart"/>
            <w:r w:rsidRPr="00347061">
              <w:t>Indirect</w:t>
            </w:r>
            <w:proofErr w:type="spellEnd"/>
          </w:p>
        </w:tc>
      </w:tr>
      <w:tr w:rsidR="00873B2A" w:rsidRPr="00801CEF" w14:paraId="64228951" w14:textId="77777777" w:rsidTr="00873B2A">
        <w:trPr>
          <w:trHeight w:val="420"/>
        </w:trPr>
        <w:tc>
          <w:tcPr>
            <w:tcW w:w="704" w:type="dxa"/>
            <w:vMerge/>
          </w:tcPr>
          <w:p w14:paraId="1186E9A1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37C016A6" w14:textId="3681181D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5F31C2DB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130D429F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hideMark/>
          </w:tcPr>
          <w:p w14:paraId="7EC19949" w14:textId="77777777" w:rsidR="00873B2A" w:rsidRPr="00347061" w:rsidRDefault="00873B2A" w:rsidP="00873B2A">
            <w:r w:rsidRPr="00347061">
              <w:t xml:space="preserve">VMRD, </w:t>
            </w:r>
            <w:proofErr w:type="spellStart"/>
            <w:r w:rsidRPr="00347061">
              <w:t>Mycobacterium</w:t>
            </w:r>
            <w:proofErr w:type="spellEnd"/>
            <w:r w:rsidRPr="00347061">
              <w:t xml:space="preserve"> </w:t>
            </w:r>
            <w:proofErr w:type="spellStart"/>
            <w:r w:rsidRPr="00347061">
              <w:t>avium</w:t>
            </w:r>
            <w:proofErr w:type="spellEnd"/>
            <w:r w:rsidRPr="00347061">
              <w:t xml:space="preserve"> </w:t>
            </w:r>
            <w:proofErr w:type="spellStart"/>
            <w:r w:rsidRPr="00347061">
              <w:t>subsp</w:t>
            </w:r>
            <w:proofErr w:type="spellEnd"/>
            <w:r w:rsidRPr="00347061">
              <w:t>. paratuberculosis (MAP)</w:t>
            </w:r>
            <w:proofErr w:type="spellStart"/>
            <w:r w:rsidRPr="00347061">
              <w:t>Antibody</w:t>
            </w:r>
            <w:proofErr w:type="spellEnd"/>
            <w:r w:rsidRPr="00347061">
              <w:t xml:space="preserve"> Test Kit </w:t>
            </w:r>
          </w:p>
        </w:tc>
      </w:tr>
      <w:tr w:rsidR="00873B2A" w:rsidRPr="00801CEF" w14:paraId="62110BA7" w14:textId="77777777" w:rsidTr="00873B2A">
        <w:trPr>
          <w:trHeight w:val="420"/>
        </w:trPr>
        <w:tc>
          <w:tcPr>
            <w:tcW w:w="704" w:type="dxa"/>
            <w:vMerge/>
          </w:tcPr>
          <w:p w14:paraId="22AB4F58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1BFAD5C0" w14:textId="7FBD77D6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00E6DAC1" w14:textId="77777777" w:rsidR="00873B2A" w:rsidRPr="00801CEF" w:rsidRDefault="00873B2A" w:rsidP="00873B2A">
            <w:pPr>
              <w:rPr>
                <w:b/>
                <w:bCs/>
              </w:rPr>
            </w:pPr>
          </w:p>
        </w:tc>
        <w:tc>
          <w:tcPr>
            <w:tcW w:w="1690" w:type="dxa"/>
            <w:hideMark/>
          </w:tcPr>
          <w:p w14:paraId="3362D3D7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hideMark/>
          </w:tcPr>
          <w:p w14:paraId="71659BA5" w14:textId="77777777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IDvet</w:t>
            </w:r>
            <w:proofErr w:type="spellEnd"/>
            <w:r w:rsidRPr="00347061">
              <w:rPr>
                <w:bCs/>
                <w:iCs/>
              </w:rPr>
              <w:t xml:space="preserve">, ID Screen® Paratuberculosis </w:t>
            </w:r>
            <w:proofErr w:type="spellStart"/>
            <w:r w:rsidRPr="00347061">
              <w:rPr>
                <w:bCs/>
                <w:iCs/>
              </w:rPr>
              <w:t>Indirect</w:t>
            </w:r>
            <w:proofErr w:type="spellEnd"/>
          </w:p>
        </w:tc>
      </w:tr>
      <w:tr w:rsidR="00873B2A" w:rsidRPr="00801CEF" w14:paraId="49519CAD" w14:textId="77777777" w:rsidTr="00873B2A">
        <w:trPr>
          <w:trHeight w:val="420"/>
        </w:trPr>
        <w:tc>
          <w:tcPr>
            <w:tcW w:w="704" w:type="dxa"/>
            <w:vMerge/>
          </w:tcPr>
          <w:p w14:paraId="7180BD40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42F8EDE5" w14:textId="210FAD86" w:rsidR="00873B2A" w:rsidRPr="00801CEF" w:rsidRDefault="00873B2A" w:rsidP="00873B2A"/>
        </w:tc>
        <w:tc>
          <w:tcPr>
            <w:tcW w:w="3039" w:type="dxa"/>
            <w:hideMark/>
          </w:tcPr>
          <w:p w14:paraId="62CB3711" w14:textId="77777777" w:rsidR="00873B2A" w:rsidRPr="004A5E7D" w:rsidRDefault="00873B2A" w:rsidP="00873B2A">
            <w:pPr>
              <w:rPr>
                <w:b/>
                <w:bCs/>
                <w:iCs/>
              </w:rPr>
            </w:pPr>
            <w:proofErr w:type="spellStart"/>
            <w:r w:rsidRPr="004A5E7D">
              <w:rPr>
                <w:b/>
                <w:bCs/>
                <w:iCs/>
              </w:rPr>
              <w:t>Rinoneumonitis</w:t>
            </w:r>
            <w:proofErr w:type="spellEnd"/>
            <w:r w:rsidRPr="004A5E7D">
              <w:rPr>
                <w:b/>
                <w:bCs/>
                <w:iCs/>
              </w:rPr>
              <w:t xml:space="preserve"> equina</w:t>
            </w:r>
          </w:p>
        </w:tc>
        <w:tc>
          <w:tcPr>
            <w:tcW w:w="1690" w:type="dxa"/>
            <w:hideMark/>
          </w:tcPr>
          <w:p w14:paraId="290C6EF4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hideMark/>
          </w:tcPr>
          <w:p w14:paraId="5D095012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INGENASA, </w:t>
            </w:r>
            <w:proofErr w:type="spellStart"/>
            <w:r w:rsidRPr="00347061">
              <w:rPr>
                <w:bCs/>
                <w:iCs/>
              </w:rPr>
              <w:t>INgezim</w:t>
            </w:r>
            <w:proofErr w:type="spellEnd"/>
            <w:r w:rsidRPr="00347061">
              <w:rPr>
                <w:bCs/>
                <w:iCs/>
              </w:rPr>
              <w:t xml:space="preserve"> </w:t>
            </w:r>
            <w:proofErr w:type="spellStart"/>
            <w:r w:rsidRPr="00347061">
              <w:rPr>
                <w:bCs/>
                <w:iCs/>
              </w:rPr>
              <w:t>Rinoneumonitis</w:t>
            </w:r>
            <w:proofErr w:type="spellEnd"/>
          </w:p>
        </w:tc>
      </w:tr>
      <w:tr w:rsidR="00873B2A" w:rsidRPr="00801CEF" w14:paraId="3948026F" w14:textId="77777777" w:rsidTr="00873B2A">
        <w:trPr>
          <w:trHeight w:val="420"/>
        </w:trPr>
        <w:tc>
          <w:tcPr>
            <w:tcW w:w="704" w:type="dxa"/>
            <w:vMerge w:val="restart"/>
          </w:tcPr>
          <w:p w14:paraId="78CABA5A" w14:textId="366F42C4" w:rsidR="00873B2A" w:rsidRPr="00801CEF" w:rsidRDefault="00873B2A" w:rsidP="00873B2A">
            <w:proofErr w:type="spellStart"/>
            <w:r>
              <w:t>iv</w:t>
            </w:r>
            <w:proofErr w:type="spellEnd"/>
          </w:p>
        </w:tc>
        <w:tc>
          <w:tcPr>
            <w:tcW w:w="3290" w:type="dxa"/>
            <w:vMerge w:val="restart"/>
            <w:hideMark/>
          </w:tcPr>
          <w:p w14:paraId="5AF48664" w14:textId="72E93CB4" w:rsidR="00873B2A" w:rsidRPr="00801CEF" w:rsidRDefault="00873B2A" w:rsidP="00873B2A">
            <w:r w:rsidRPr="00801CEF">
              <w:t xml:space="preserve">Instructivo </w:t>
            </w:r>
            <w:r>
              <w:t>técnico para el diagnóstico de I</w:t>
            </w:r>
            <w:r w:rsidRPr="00801CEF">
              <w:t xml:space="preserve">nfluenza aviar mediante </w:t>
            </w:r>
            <w:r>
              <w:t>ELISA</w:t>
            </w:r>
            <w:r w:rsidRPr="00801CEF">
              <w:t xml:space="preserve"> y RT-</w:t>
            </w:r>
            <w:proofErr w:type="spellStart"/>
            <w:r w:rsidRPr="00801CEF">
              <w:t>qPCR</w:t>
            </w:r>
            <w:proofErr w:type="spellEnd"/>
          </w:p>
        </w:tc>
        <w:tc>
          <w:tcPr>
            <w:tcW w:w="3039" w:type="dxa"/>
            <w:vMerge w:val="restart"/>
            <w:hideMark/>
          </w:tcPr>
          <w:p w14:paraId="71D49998" w14:textId="77777777" w:rsidR="00873B2A" w:rsidRPr="004A5E7D" w:rsidRDefault="00873B2A" w:rsidP="00873B2A">
            <w:pPr>
              <w:rPr>
                <w:b/>
                <w:bCs/>
                <w:iCs/>
              </w:rPr>
            </w:pPr>
            <w:r w:rsidRPr="004A5E7D">
              <w:rPr>
                <w:b/>
                <w:bCs/>
                <w:iCs/>
              </w:rPr>
              <w:t>Influenza aviar</w:t>
            </w:r>
          </w:p>
        </w:tc>
        <w:tc>
          <w:tcPr>
            <w:tcW w:w="1690" w:type="dxa"/>
            <w:hideMark/>
          </w:tcPr>
          <w:p w14:paraId="0415524F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hideMark/>
          </w:tcPr>
          <w:p w14:paraId="41035E5E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>IDEXX, AI Ab Test®</w:t>
            </w:r>
          </w:p>
        </w:tc>
      </w:tr>
      <w:tr w:rsidR="00873B2A" w:rsidRPr="00801CEF" w14:paraId="33F4C585" w14:textId="77777777" w:rsidTr="00873B2A">
        <w:trPr>
          <w:trHeight w:val="420"/>
        </w:trPr>
        <w:tc>
          <w:tcPr>
            <w:tcW w:w="704" w:type="dxa"/>
            <w:vMerge/>
          </w:tcPr>
          <w:p w14:paraId="2813BD91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1A921E57" w14:textId="145BFD5E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72A2A40D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647C8C9E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ELISA-c</w:t>
            </w:r>
          </w:p>
        </w:tc>
        <w:tc>
          <w:tcPr>
            <w:tcW w:w="4273" w:type="dxa"/>
            <w:hideMark/>
          </w:tcPr>
          <w:p w14:paraId="192B7A05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IDEXX, AI </w:t>
            </w:r>
            <w:proofErr w:type="spellStart"/>
            <w:r w:rsidRPr="00347061">
              <w:rPr>
                <w:bCs/>
                <w:iCs/>
              </w:rPr>
              <w:t>MultiS</w:t>
            </w:r>
            <w:proofErr w:type="spellEnd"/>
            <w:r w:rsidRPr="00347061">
              <w:rPr>
                <w:bCs/>
                <w:iCs/>
              </w:rPr>
              <w:t>-Screen Ab Test®</w:t>
            </w:r>
          </w:p>
        </w:tc>
      </w:tr>
      <w:tr w:rsidR="00873B2A" w:rsidRPr="00801CEF" w14:paraId="35067829" w14:textId="77777777" w:rsidTr="00873B2A">
        <w:trPr>
          <w:trHeight w:val="420"/>
        </w:trPr>
        <w:tc>
          <w:tcPr>
            <w:tcW w:w="704" w:type="dxa"/>
            <w:vMerge/>
          </w:tcPr>
          <w:p w14:paraId="21B4508A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504A3F87" w14:textId="185C22EB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4B74116F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3ECD9EAC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hideMark/>
          </w:tcPr>
          <w:p w14:paraId="714D1408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>BIOCHEK, Avian Influenza Antibody Test Kit®</w:t>
            </w:r>
          </w:p>
        </w:tc>
      </w:tr>
      <w:tr w:rsidR="00873B2A" w:rsidRPr="00801CEF" w14:paraId="411149FC" w14:textId="77777777" w:rsidTr="00873B2A">
        <w:trPr>
          <w:trHeight w:val="420"/>
        </w:trPr>
        <w:tc>
          <w:tcPr>
            <w:tcW w:w="704" w:type="dxa"/>
            <w:vMerge/>
          </w:tcPr>
          <w:p w14:paraId="31025733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543C7D1B" w14:textId="1D827655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2F986833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04E23BE1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ELISA-c</w:t>
            </w:r>
          </w:p>
        </w:tc>
        <w:tc>
          <w:tcPr>
            <w:tcW w:w="4273" w:type="dxa"/>
            <w:hideMark/>
          </w:tcPr>
          <w:p w14:paraId="761FE7EC" w14:textId="77777777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IDVet</w:t>
            </w:r>
            <w:proofErr w:type="spellEnd"/>
            <w:r w:rsidRPr="00347061">
              <w:rPr>
                <w:bCs/>
                <w:iCs/>
              </w:rPr>
              <w:t xml:space="preserve">, ID Screen® Influenza A </w:t>
            </w:r>
            <w:proofErr w:type="spellStart"/>
            <w:r w:rsidRPr="00347061">
              <w:rPr>
                <w:bCs/>
                <w:iCs/>
              </w:rPr>
              <w:t>Antibody</w:t>
            </w:r>
            <w:proofErr w:type="spellEnd"/>
            <w:r w:rsidRPr="00347061">
              <w:rPr>
                <w:bCs/>
                <w:iCs/>
              </w:rPr>
              <w:t xml:space="preserve"> Competition </w:t>
            </w:r>
            <w:proofErr w:type="spellStart"/>
            <w:r w:rsidRPr="00347061">
              <w:rPr>
                <w:bCs/>
                <w:iCs/>
              </w:rPr>
              <w:t>Multi-species</w:t>
            </w:r>
            <w:proofErr w:type="spellEnd"/>
            <w:r w:rsidRPr="00347061">
              <w:rPr>
                <w:bCs/>
                <w:iCs/>
              </w:rPr>
              <w:t>®</w:t>
            </w:r>
          </w:p>
        </w:tc>
      </w:tr>
      <w:tr w:rsidR="00873B2A" w:rsidRPr="00801CEF" w14:paraId="4B453B40" w14:textId="77777777" w:rsidTr="00873B2A">
        <w:trPr>
          <w:trHeight w:val="420"/>
        </w:trPr>
        <w:tc>
          <w:tcPr>
            <w:tcW w:w="704" w:type="dxa"/>
            <w:vMerge/>
          </w:tcPr>
          <w:p w14:paraId="15D7106D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4F502F20" w14:textId="41D7FB78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522CABA7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16C1F505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hideMark/>
          </w:tcPr>
          <w:p w14:paraId="29E18201" w14:textId="77777777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IDVet</w:t>
            </w:r>
            <w:proofErr w:type="spellEnd"/>
            <w:r w:rsidRPr="00347061">
              <w:rPr>
                <w:bCs/>
                <w:iCs/>
              </w:rPr>
              <w:t xml:space="preserve">, ID Screen® Influenza A </w:t>
            </w:r>
            <w:proofErr w:type="spellStart"/>
            <w:r w:rsidRPr="00347061">
              <w:rPr>
                <w:bCs/>
                <w:iCs/>
              </w:rPr>
              <w:t>Nucleoprotein</w:t>
            </w:r>
            <w:proofErr w:type="spellEnd"/>
            <w:r w:rsidRPr="00347061">
              <w:rPr>
                <w:bCs/>
                <w:iCs/>
              </w:rPr>
              <w:t xml:space="preserve"> </w:t>
            </w:r>
            <w:proofErr w:type="spellStart"/>
            <w:r w:rsidRPr="00347061">
              <w:rPr>
                <w:bCs/>
                <w:iCs/>
              </w:rPr>
              <w:t>Indirect</w:t>
            </w:r>
            <w:proofErr w:type="spellEnd"/>
          </w:p>
        </w:tc>
      </w:tr>
      <w:tr w:rsidR="00873B2A" w:rsidRPr="00801CEF" w14:paraId="1C20AFEA" w14:textId="77777777" w:rsidTr="00873B2A">
        <w:trPr>
          <w:trHeight w:val="420"/>
        </w:trPr>
        <w:tc>
          <w:tcPr>
            <w:tcW w:w="704" w:type="dxa"/>
            <w:vMerge/>
          </w:tcPr>
          <w:p w14:paraId="1FC02989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39FEECC1" w14:textId="769DD34D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03CD6E2D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7B086174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RT-</w:t>
            </w:r>
            <w:proofErr w:type="spellStart"/>
            <w:r w:rsidRPr="00347061">
              <w:rPr>
                <w:b/>
                <w:bCs/>
                <w:iCs/>
              </w:rPr>
              <w:t>qPCR</w:t>
            </w:r>
            <w:proofErr w:type="spellEnd"/>
            <w:r w:rsidRPr="00347061">
              <w:rPr>
                <w:b/>
                <w:bCs/>
                <w:iCs/>
              </w:rPr>
              <w:t xml:space="preserve"> kit Extracción</w:t>
            </w:r>
          </w:p>
        </w:tc>
        <w:tc>
          <w:tcPr>
            <w:tcW w:w="4273" w:type="dxa"/>
            <w:hideMark/>
          </w:tcPr>
          <w:p w14:paraId="0B8F8652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Life Technologies, </w:t>
            </w:r>
            <w:proofErr w:type="spellStart"/>
            <w:r w:rsidRPr="00347061">
              <w:rPr>
                <w:bCs/>
                <w:iCs/>
              </w:rPr>
              <w:t>MagMAX</w:t>
            </w:r>
            <w:proofErr w:type="spellEnd"/>
            <w:r w:rsidRPr="00347061">
              <w:rPr>
                <w:bCs/>
                <w:iCs/>
              </w:rPr>
              <w:t xml:space="preserve"> CORE® </w:t>
            </w:r>
          </w:p>
        </w:tc>
      </w:tr>
      <w:tr w:rsidR="00873B2A" w:rsidRPr="00801CEF" w14:paraId="1A5CA729" w14:textId="77777777" w:rsidTr="00873B2A">
        <w:trPr>
          <w:trHeight w:val="420"/>
        </w:trPr>
        <w:tc>
          <w:tcPr>
            <w:tcW w:w="704" w:type="dxa"/>
            <w:vMerge/>
          </w:tcPr>
          <w:p w14:paraId="4991113B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2D09595C" w14:textId="2A062A4A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5AB5DE7C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0E252081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RT-</w:t>
            </w:r>
            <w:proofErr w:type="spellStart"/>
            <w:r w:rsidRPr="00347061">
              <w:rPr>
                <w:b/>
                <w:bCs/>
                <w:iCs/>
              </w:rPr>
              <w:t>qPCR</w:t>
            </w:r>
            <w:proofErr w:type="spellEnd"/>
            <w:r w:rsidRPr="00347061">
              <w:rPr>
                <w:b/>
                <w:bCs/>
                <w:iCs/>
              </w:rPr>
              <w:t xml:space="preserve"> kit Extracción</w:t>
            </w:r>
          </w:p>
        </w:tc>
        <w:tc>
          <w:tcPr>
            <w:tcW w:w="4273" w:type="dxa"/>
            <w:hideMark/>
          </w:tcPr>
          <w:p w14:paraId="415CA617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Life Technologies, </w:t>
            </w:r>
            <w:proofErr w:type="spellStart"/>
            <w:r w:rsidRPr="00347061">
              <w:rPr>
                <w:bCs/>
                <w:iCs/>
              </w:rPr>
              <w:t>MagMAX</w:t>
            </w:r>
            <w:proofErr w:type="spellEnd"/>
            <w:r w:rsidRPr="00347061">
              <w:rPr>
                <w:bCs/>
                <w:iCs/>
              </w:rPr>
              <w:t xml:space="preserve"> </w:t>
            </w:r>
            <w:proofErr w:type="spellStart"/>
            <w:r w:rsidRPr="00347061">
              <w:rPr>
                <w:bCs/>
                <w:iCs/>
              </w:rPr>
              <w:t>Pathogen</w:t>
            </w:r>
            <w:proofErr w:type="spellEnd"/>
            <w:r w:rsidRPr="00347061">
              <w:rPr>
                <w:bCs/>
                <w:iCs/>
              </w:rPr>
              <w:t xml:space="preserve">® </w:t>
            </w:r>
          </w:p>
        </w:tc>
      </w:tr>
      <w:tr w:rsidR="00873B2A" w:rsidRPr="00801CEF" w14:paraId="0FFA57C3" w14:textId="77777777" w:rsidTr="00873B2A">
        <w:trPr>
          <w:trHeight w:val="420"/>
        </w:trPr>
        <w:tc>
          <w:tcPr>
            <w:tcW w:w="704" w:type="dxa"/>
            <w:vMerge/>
          </w:tcPr>
          <w:p w14:paraId="335C1001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6F858B76" w14:textId="5D4ECEB0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71441737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5C3B81CE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RT-</w:t>
            </w:r>
            <w:proofErr w:type="spellStart"/>
            <w:r w:rsidRPr="00347061">
              <w:rPr>
                <w:b/>
                <w:bCs/>
                <w:iCs/>
              </w:rPr>
              <w:t>qPCR</w:t>
            </w:r>
            <w:proofErr w:type="spellEnd"/>
            <w:r w:rsidRPr="00347061">
              <w:rPr>
                <w:b/>
                <w:bCs/>
                <w:iCs/>
              </w:rPr>
              <w:t xml:space="preserve"> kit Extracción</w:t>
            </w:r>
          </w:p>
        </w:tc>
        <w:tc>
          <w:tcPr>
            <w:tcW w:w="4273" w:type="dxa"/>
            <w:hideMark/>
          </w:tcPr>
          <w:p w14:paraId="71EF9A2B" w14:textId="77777777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proofErr w:type="gramStart"/>
            <w:r w:rsidRPr="00347061">
              <w:rPr>
                <w:bCs/>
                <w:iCs/>
              </w:rPr>
              <w:t>Qiagen</w:t>
            </w:r>
            <w:proofErr w:type="spellEnd"/>
            <w:r w:rsidRPr="00347061">
              <w:rPr>
                <w:bCs/>
                <w:iCs/>
              </w:rPr>
              <w:t xml:space="preserve"> ,</w:t>
            </w:r>
            <w:proofErr w:type="gramEnd"/>
            <w:r w:rsidRPr="00347061">
              <w:rPr>
                <w:bCs/>
                <w:iCs/>
              </w:rPr>
              <w:t xml:space="preserve"> </w:t>
            </w:r>
            <w:proofErr w:type="spellStart"/>
            <w:r w:rsidRPr="00347061">
              <w:rPr>
                <w:bCs/>
                <w:iCs/>
              </w:rPr>
              <w:t>QIAamp</w:t>
            </w:r>
            <w:proofErr w:type="spellEnd"/>
            <w:r w:rsidRPr="00347061">
              <w:rPr>
                <w:bCs/>
                <w:iCs/>
              </w:rPr>
              <w:t xml:space="preserve"> Viral RNA Mini Kit® </w:t>
            </w:r>
          </w:p>
        </w:tc>
      </w:tr>
      <w:tr w:rsidR="00873B2A" w:rsidRPr="00801CEF" w14:paraId="7AD7CE03" w14:textId="77777777" w:rsidTr="00873B2A">
        <w:trPr>
          <w:trHeight w:val="420"/>
        </w:trPr>
        <w:tc>
          <w:tcPr>
            <w:tcW w:w="704" w:type="dxa"/>
            <w:vMerge/>
          </w:tcPr>
          <w:p w14:paraId="140F18CB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12059C4C" w14:textId="6DDEB693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7C49DBE2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388569DC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RT-</w:t>
            </w:r>
            <w:proofErr w:type="spellStart"/>
            <w:r w:rsidRPr="00347061">
              <w:rPr>
                <w:b/>
                <w:bCs/>
                <w:iCs/>
              </w:rPr>
              <w:t>qPCR</w:t>
            </w:r>
            <w:proofErr w:type="spellEnd"/>
            <w:r w:rsidRPr="00347061">
              <w:rPr>
                <w:b/>
                <w:bCs/>
                <w:iCs/>
              </w:rPr>
              <w:t xml:space="preserve"> kit Extracción</w:t>
            </w:r>
          </w:p>
        </w:tc>
        <w:tc>
          <w:tcPr>
            <w:tcW w:w="4273" w:type="dxa"/>
            <w:hideMark/>
          </w:tcPr>
          <w:p w14:paraId="713AE107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>Roche, High Pure Viral RNA Kit®</w:t>
            </w:r>
          </w:p>
        </w:tc>
      </w:tr>
      <w:tr w:rsidR="00873B2A" w:rsidRPr="00801CEF" w14:paraId="502D34B3" w14:textId="77777777" w:rsidTr="00873B2A">
        <w:trPr>
          <w:trHeight w:val="420"/>
        </w:trPr>
        <w:tc>
          <w:tcPr>
            <w:tcW w:w="704" w:type="dxa"/>
            <w:vMerge/>
          </w:tcPr>
          <w:p w14:paraId="3118C745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44074EB0" w14:textId="2236F319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67628AAE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4A6F1FC2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RT-</w:t>
            </w:r>
            <w:proofErr w:type="spellStart"/>
            <w:r w:rsidRPr="00347061">
              <w:rPr>
                <w:b/>
                <w:bCs/>
                <w:iCs/>
              </w:rPr>
              <w:t>qPCR</w:t>
            </w:r>
            <w:proofErr w:type="spellEnd"/>
            <w:r w:rsidRPr="00347061">
              <w:rPr>
                <w:b/>
                <w:bCs/>
                <w:iCs/>
              </w:rPr>
              <w:t xml:space="preserve"> kit Extracción</w:t>
            </w:r>
          </w:p>
        </w:tc>
        <w:tc>
          <w:tcPr>
            <w:tcW w:w="4273" w:type="dxa"/>
            <w:hideMark/>
          </w:tcPr>
          <w:p w14:paraId="24223A8F" w14:textId="77777777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Indical</w:t>
            </w:r>
            <w:proofErr w:type="spellEnd"/>
            <w:r w:rsidRPr="00347061">
              <w:rPr>
                <w:bCs/>
                <w:iCs/>
              </w:rPr>
              <w:t xml:space="preserve"> </w:t>
            </w:r>
            <w:proofErr w:type="spellStart"/>
            <w:r w:rsidRPr="00347061">
              <w:rPr>
                <w:bCs/>
                <w:iCs/>
              </w:rPr>
              <w:t>Bioscience</w:t>
            </w:r>
            <w:proofErr w:type="spellEnd"/>
            <w:r w:rsidRPr="00347061">
              <w:rPr>
                <w:bCs/>
                <w:iCs/>
              </w:rPr>
              <w:t xml:space="preserve">, </w:t>
            </w:r>
            <w:proofErr w:type="spellStart"/>
            <w:r w:rsidRPr="00347061">
              <w:rPr>
                <w:bCs/>
                <w:iCs/>
              </w:rPr>
              <w:t>IndiMag®Pathogen</w:t>
            </w:r>
            <w:proofErr w:type="spellEnd"/>
            <w:r w:rsidRPr="00347061">
              <w:rPr>
                <w:bCs/>
                <w:iCs/>
              </w:rPr>
              <w:t xml:space="preserve"> </w:t>
            </w:r>
          </w:p>
        </w:tc>
      </w:tr>
      <w:tr w:rsidR="00B01295" w:rsidRPr="00801CEF" w14:paraId="59E3DB26" w14:textId="77777777" w:rsidTr="00873B2A">
        <w:trPr>
          <w:trHeight w:val="420"/>
        </w:trPr>
        <w:tc>
          <w:tcPr>
            <w:tcW w:w="704" w:type="dxa"/>
            <w:vMerge/>
          </w:tcPr>
          <w:p w14:paraId="0C02137F" w14:textId="77777777" w:rsidR="00B01295" w:rsidRPr="00801CEF" w:rsidRDefault="00B01295" w:rsidP="00873B2A"/>
        </w:tc>
        <w:tc>
          <w:tcPr>
            <w:tcW w:w="3290" w:type="dxa"/>
            <w:vMerge/>
          </w:tcPr>
          <w:p w14:paraId="46B2B1E6" w14:textId="77777777" w:rsidR="00B01295" w:rsidRPr="00801CEF" w:rsidRDefault="00B01295" w:rsidP="00873B2A"/>
        </w:tc>
        <w:tc>
          <w:tcPr>
            <w:tcW w:w="3039" w:type="dxa"/>
            <w:vMerge/>
          </w:tcPr>
          <w:p w14:paraId="505F9853" w14:textId="77777777" w:rsidR="00B01295" w:rsidRPr="00801CEF" w:rsidRDefault="00B01295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</w:tcPr>
          <w:p w14:paraId="7E6384D6" w14:textId="13339FEC" w:rsidR="00B01295" w:rsidRPr="00347061" w:rsidRDefault="00B01295" w:rsidP="00873B2A">
            <w:pPr>
              <w:rPr>
                <w:b/>
                <w:bCs/>
                <w:iCs/>
              </w:rPr>
            </w:pPr>
            <w:r w:rsidRPr="002B0128">
              <w:rPr>
                <w:b/>
                <w:bCs/>
                <w:iCs/>
              </w:rPr>
              <w:t>RT-</w:t>
            </w:r>
            <w:proofErr w:type="spellStart"/>
            <w:r w:rsidRPr="002B0128">
              <w:rPr>
                <w:b/>
                <w:bCs/>
                <w:iCs/>
              </w:rPr>
              <w:t>qPCR</w:t>
            </w:r>
            <w:proofErr w:type="spellEnd"/>
            <w:r w:rsidRPr="002B0128">
              <w:rPr>
                <w:b/>
                <w:bCs/>
                <w:iCs/>
              </w:rPr>
              <w:t xml:space="preserve"> kit Extracción</w:t>
            </w:r>
          </w:p>
        </w:tc>
        <w:tc>
          <w:tcPr>
            <w:tcW w:w="4273" w:type="dxa"/>
            <w:noWrap/>
          </w:tcPr>
          <w:p w14:paraId="4A194F8C" w14:textId="7BFFC8C6" w:rsidR="002B0128" w:rsidRPr="002B0128" w:rsidRDefault="00B01295" w:rsidP="002B0128">
            <w:pPr>
              <w:rPr>
                <w:bCs/>
                <w:iCs/>
              </w:rPr>
            </w:pPr>
            <w:proofErr w:type="spellStart"/>
            <w:r w:rsidRPr="002B0128">
              <w:rPr>
                <w:bCs/>
                <w:iCs/>
              </w:rPr>
              <w:t>Encipharm</w:t>
            </w:r>
            <w:proofErr w:type="spellEnd"/>
            <w:r w:rsidRPr="002B0128">
              <w:rPr>
                <w:bCs/>
                <w:iCs/>
              </w:rPr>
              <w:t xml:space="preserve">, </w:t>
            </w:r>
            <w:proofErr w:type="spellStart"/>
            <w:r w:rsidR="002B0128" w:rsidRPr="002B0128">
              <w:rPr>
                <w:bCs/>
                <w:iCs/>
              </w:rPr>
              <w:t>Kylt</w:t>
            </w:r>
            <w:proofErr w:type="spellEnd"/>
            <w:r w:rsidR="002B0128" w:rsidRPr="002B0128">
              <w:rPr>
                <w:bCs/>
                <w:iCs/>
              </w:rPr>
              <w:t xml:space="preserve"> RNA/DNA </w:t>
            </w:r>
            <w:proofErr w:type="spellStart"/>
            <w:r w:rsidR="002B0128" w:rsidRPr="002B0128">
              <w:rPr>
                <w:bCs/>
                <w:iCs/>
              </w:rPr>
              <w:t>Purification</w:t>
            </w:r>
            <w:proofErr w:type="spellEnd"/>
            <w:r w:rsidR="002B0128" w:rsidRPr="002B0128">
              <w:rPr>
                <w:bCs/>
                <w:iCs/>
              </w:rPr>
              <w:t xml:space="preserve"> kit.</w:t>
            </w:r>
          </w:p>
          <w:p w14:paraId="4AEBFA08" w14:textId="480D915D" w:rsidR="00B01295" w:rsidRPr="00347061" w:rsidRDefault="00B01295" w:rsidP="00873B2A">
            <w:pPr>
              <w:rPr>
                <w:bCs/>
                <w:iCs/>
              </w:rPr>
            </w:pPr>
          </w:p>
        </w:tc>
      </w:tr>
      <w:tr w:rsidR="00873B2A" w:rsidRPr="00801CEF" w14:paraId="1568C20E" w14:textId="77777777" w:rsidTr="00873B2A">
        <w:trPr>
          <w:trHeight w:val="420"/>
        </w:trPr>
        <w:tc>
          <w:tcPr>
            <w:tcW w:w="704" w:type="dxa"/>
            <w:vMerge/>
          </w:tcPr>
          <w:p w14:paraId="34438325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714B8C11" w14:textId="1EA17CF5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7A496E98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6E24B853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RT-</w:t>
            </w:r>
            <w:proofErr w:type="spellStart"/>
            <w:r w:rsidRPr="00347061">
              <w:rPr>
                <w:b/>
                <w:bCs/>
                <w:iCs/>
              </w:rPr>
              <w:t>qPCR</w:t>
            </w:r>
            <w:proofErr w:type="spellEnd"/>
            <w:r w:rsidRPr="00347061">
              <w:rPr>
                <w:b/>
                <w:bCs/>
                <w:iCs/>
              </w:rPr>
              <w:t xml:space="preserve"> kit PCR</w:t>
            </w:r>
          </w:p>
        </w:tc>
        <w:tc>
          <w:tcPr>
            <w:tcW w:w="4273" w:type="dxa"/>
            <w:noWrap/>
            <w:hideMark/>
          </w:tcPr>
          <w:p w14:paraId="11C032C7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Life Technologies, </w:t>
            </w:r>
            <w:proofErr w:type="spellStart"/>
            <w:r w:rsidRPr="00347061">
              <w:rPr>
                <w:bCs/>
                <w:iCs/>
              </w:rPr>
              <w:t>VetMAX</w:t>
            </w:r>
            <w:proofErr w:type="spellEnd"/>
            <w:r w:rsidRPr="00347061">
              <w:rPr>
                <w:bCs/>
                <w:iCs/>
              </w:rPr>
              <w:t xml:space="preserve">® AIV RNA Test PCR Kit  </w:t>
            </w:r>
          </w:p>
        </w:tc>
      </w:tr>
      <w:tr w:rsidR="00873B2A" w:rsidRPr="00801CEF" w14:paraId="7CFF8971" w14:textId="77777777" w:rsidTr="00873B2A">
        <w:trPr>
          <w:trHeight w:val="420"/>
        </w:trPr>
        <w:tc>
          <w:tcPr>
            <w:tcW w:w="704" w:type="dxa"/>
            <w:vMerge/>
          </w:tcPr>
          <w:p w14:paraId="468649F8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6EE94AAE" w14:textId="1D0AE880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06E2ECE0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4AA603FF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RT-</w:t>
            </w:r>
            <w:proofErr w:type="spellStart"/>
            <w:r w:rsidRPr="00347061">
              <w:rPr>
                <w:b/>
                <w:bCs/>
                <w:iCs/>
              </w:rPr>
              <w:t>qPCR</w:t>
            </w:r>
            <w:proofErr w:type="spellEnd"/>
            <w:r w:rsidRPr="00347061">
              <w:rPr>
                <w:b/>
                <w:bCs/>
                <w:iCs/>
              </w:rPr>
              <w:t xml:space="preserve"> kit PCR</w:t>
            </w:r>
          </w:p>
        </w:tc>
        <w:tc>
          <w:tcPr>
            <w:tcW w:w="4273" w:type="dxa"/>
            <w:noWrap/>
            <w:hideMark/>
          </w:tcPr>
          <w:p w14:paraId="5DF4376F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IDEXX, </w:t>
            </w:r>
            <w:proofErr w:type="spellStart"/>
            <w:r w:rsidRPr="00347061">
              <w:rPr>
                <w:bCs/>
                <w:iCs/>
              </w:rPr>
              <w:t>RealPCR</w:t>
            </w:r>
            <w:proofErr w:type="spellEnd"/>
            <w:r w:rsidRPr="00347061">
              <w:rPr>
                <w:bCs/>
                <w:iCs/>
              </w:rPr>
              <w:t xml:space="preserve">® Influenza A  </w:t>
            </w:r>
          </w:p>
        </w:tc>
      </w:tr>
      <w:tr w:rsidR="00A1254F" w:rsidRPr="00801CEF" w14:paraId="6ECB95CE" w14:textId="77777777" w:rsidTr="00873B2A">
        <w:trPr>
          <w:trHeight w:val="420"/>
        </w:trPr>
        <w:tc>
          <w:tcPr>
            <w:tcW w:w="704" w:type="dxa"/>
            <w:vMerge/>
          </w:tcPr>
          <w:p w14:paraId="733CD10F" w14:textId="77777777" w:rsidR="00A1254F" w:rsidRPr="00801CEF" w:rsidRDefault="00A1254F" w:rsidP="00873B2A"/>
        </w:tc>
        <w:tc>
          <w:tcPr>
            <w:tcW w:w="3290" w:type="dxa"/>
            <w:vMerge/>
          </w:tcPr>
          <w:p w14:paraId="7F2D120C" w14:textId="77777777" w:rsidR="00A1254F" w:rsidRPr="00801CEF" w:rsidRDefault="00A1254F" w:rsidP="00873B2A"/>
        </w:tc>
        <w:tc>
          <w:tcPr>
            <w:tcW w:w="3039" w:type="dxa"/>
            <w:vMerge/>
          </w:tcPr>
          <w:p w14:paraId="7F1A623F" w14:textId="77777777" w:rsidR="00A1254F" w:rsidRPr="00801CEF" w:rsidRDefault="00A1254F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</w:tcPr>
          <w:p w14:paraId="32380FE3" w14:textId="2F1E842D" w:rsidR="00A1254F" w:rsidRPr="00347061" w:rsidRDefault="00A1254F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RT-</w:t>
            </w:r>
            <w:proofErr w:type="spellStart"/>
            <w:r w:rsidRPr="00347061">
              <w:rPr>
                <w:b/>
                <w:bCs/>
                <w:iCs/>
              </w:rPr>
              <w:t>qPCR</w:t>
            </w:r>
            <w:proofErr w:type="spellEnd"/>
            <w:r w:rsidRPr="00347061">
              <w:rPr>
                <w:b/>
                <w:bCs/>
                <w:iCs/>
              </w:rPr>
              <w:t xml:space="preserve"> kit PCR</w:t>
            </w:r>
          </w:p>
        </w:tc>
        <w:tc>
          <w:tcPr>
            <w:tcW w:w="4273" w:type="dxa"/>
            <w:noWrap/>
          </w:tcPr>
          <w:p w14:paraId="2BC63AD4" w14:textId="3C04AE0A" w:rsidR="00A1254F" w:rsidRPr="00347061" w:rsidRDefault="00A1254F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IDVet</w:t>
            </w:r>
            <w:proofErr w:type="spellEnd"/>
            <w:r w:rsidRPr="00347061">
              <w:rPr>
                <w:bCs/>
                <w:iCs/>
              </w:rPr>
              <w:t xml:space="preserve">, ID Gene® Influenza A </w:t>
            </w:r>
            <w:proofErr w:type="spellStart"/>
            <w:r w:rsidRPr="00347061">
              <w:rPr>
                <w:bCs/>
                <w:iCs/>
              </w:rPr>
              <w:t>Duplex</w:t>
            </w:r>
            <w:proofErr w:type="spellEnd"/>
          </w:p>
        </w:tc>
      </w:tr>
      <w:tr w:rsidR="00873B2A" w:rsidRPr="00801CEF" w14:paraId="3A47173C" w14:textId="77777777" w:rsidTr="00873B2A">
        <w:trPr>
          <w:trHeight w:val="420"/>
        </w:trPr>
        <w:tc>
          <w:tcPr>
            <w:tcW w:w="704" w:type="dxa"/>
            <w:vMerge w:val="restart"/>
          </w:tcPr>
          <w:p w14:paraId="6947645C" w14:textId="5126E33A" w:rsidR="00873B2A" w:rsidRPr="00801CEF" w:rsidRDefault="00873B2A" w:rsidP="00873B2A">
            <w:r>
              <w:t>v</w:t>
            </w:r>
          </w:p>
        </w:tc>
        <w:tc>
          <w:tcPr>
            <w:tcW w:w="3290" w:type="dxa"/>
            <w:vMerge w:val="restart"/>
            <w:hideMark/>
          </w:tcPr>
          <w:p w14:paraId="210559DE" w14:textId="58EF2410" w:rsidR="00873B2A" w:rsidRPr="00801CEF" w:rsidRDefault="00873B2A" w:rsidP="00873B2A">
            <w:r w:rsidRPr="00801CEF">
              <w:t xml:space="preserve">Instructivo técnico para la detección de anticuerpos frente a </w:t>
            </w:r>
            <w:proofErr w:type="spellStart"/>
            <w:r w:rsidRPr="00801CEF">
              <w:t>Mycoplasma</w:t>
            </w:r>
            <w:proofErr w:type="spellEnd"/>
            <w:r w:rsidRPr="00801CEF">
              <w:t xml:space="preserve"> </w:t>
            </w:r>
            <w:proofErr w:type="spellStart"/>
            <w:r w:rsidRPr="00801CEF">
              <w:t>gallisepticum</w:t>
            </w:r>
            <w:proofErr w:type="spellEnd"/>
            <w:r w:rsidRPr="00801CEF">
              <w:t xml:space="preserve">, </w:t>
            </w:r>
            <w:proofErr w:type="spellStart"/>
            <w:r w:rsidRPr="00801CEF">
              <w:t>Mycoplasma</w:t>
            </w:r>
            <w:proofErr w:type="spellEnd"/>
            <w:r w:rsidRPr="00801CEF">
              <w:t xml:space="preserve"> </w:t>
            </w:r>
            <w:proofErr w:type="spellStart"/>
            <w:r w:rsidRPr="00801CEF">
              <w:t>synoviae</w:t>
            </w:r>
            <w:proofErr w:type="spellEnd"/>
            <w:r w:rsidRPr="00801CEF">
              <w:t xml:space="preserve"> y </w:t>
            </w:r>
            <w:proofErr w:type="spellStart"/>
            <w:r w:rsidRPr="00801CEF">
              <w:lastRenderedPageBreak/>
              <w:t>Mycoplasma</w:t>
            </w:r>
            <w:proofErr w:type="spellEnd"/>
            <w:r w:rsidRPr="00801CEF">
              <w:t xml:space="preserve"> </w:t>
            </w:r>
            <w:proofErr w:type="spellStart"/>
            <w:r w:rsidRPr="00801CEF">
              <w:t>meleagridis</w:t>
            </w:r>
            <w:proofErr w:type="spellEnd"/>
            <w:r w:rsidRPr="00801CEF">
              <w:t>, mediante técnica de ELISA</w:t>
            </w:r>
          </w:p>
        </w:tc>
        <w:tc>
          <w:tcPr>
            <w:tcW w:w="3039" w:type="dxa"/>
            <w:vMerge w:val="restart"/>
            <w:noWrap/>
            <w:hideMark/>
          </w:tcPr>
          <w:p w14:paraId="65556879" w14:textId="77777777" w:rsidR="00873B2A" w:rsidRPr="004A5E7D" w:rsidRDefault="00873B2A" w:rsidP="00873B2A">
            <w:pPr>
              <w:rPr>
                <w:b/>
                <w:bCs/>
                <w:i/>
                <w:iCs/>
              </w:rPr>
            </w:pPr>
            <w:proofErr w:type="spellStart"/>
            <w:r w:rsidRPr="004A5E7D">
              <w:rPr>
                <w:b/>
                <w:bCs/>
                <w:i/>
                <w:iCs/>
              </w:rPr>
              <w:lastRenderedPageBreak/>
              <w:t>Mycoplasma</w:t>
            </w:r>
            <w:proofErr w:type="spellEnd"/>
            <w:r w:rsidRPr="004A5E7D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A5E7D">
              <w:rPr>
                <w:b/>
                <w:bCs/>
                <w:i/>
                <w:iCs/>
              </w:rPr>
              <w:t>sinoviae</w:t>
            </w:r>
            <w:proofErr w:type="spellEnd"/>
          </w:p>
        </w:tc>
        <w:tc>
          <w:tcPr>
            <w:tcW w:w="1690" w:type="dxa"/>
            <w:hideMark/>
          </w:tcPr>
          <w:p w14:paraId="1895C718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4503B517" w14:textId="6BFFFAEE" w:rsidR="00873B2A" w:rsidRPr="00356723" w:rsidRDefault="00873B2A" w:rsidP="00873B2A"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 xml:space="preserve">Mycoplasma </w:t>
            </w:r>
            <w:proofErr w:type="spellStart"/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>sinoviae</w:t>
            </w:r>
            <w:proofErr w:type="spellEnd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 Antibody Test Kit, IDEXX MS Ab</w:t>
            </w:r>
          </w:p>
        </w:tc>
      </w:tr>
      <w:tr w:rsidR="00873B2A" w:rsidRPr="00801CEF" w14:paraId="0E56E9D6" w14:textId="77777777" w:rsidTr="00873B2A">
        <w:trPr>
          <w:trHeight w:val="420"/>
        </w:trPr>
        <w:tc>
          <w:tcPr>
            <w:tcW w:w="704" w:type="dxa"/>
            <w:vMerge/>
          </w:tcPr>
          <w:p w14:paraId="6386C39C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54533781" w14:textId="72E2027F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1785407C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6E0788BF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3215EDF7" w14:textId="3714DA39" w:rsidR="00873B2A" w:rsidRPr="00356723" w:rsidRDefault="00873B2A" w:rsidP="00873B2A">
            <w:pPr>
              <w:spacing w:before="15" w:line="276" w:lineRule="auto"/>
              <w:ind w:right="133"/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</w:pPr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 xml:space="preserve">Mycoplasma </w:t>
            </w:r>
            <w:proofErr w:type="spellStart"/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>gallisepticum-sinoviae</w:t>
            </w:r>
            <w:proofErr w:type="spellEnd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 Antibody Test Kit, IDEXX MG/MS Ab</w:t>
            </w:r>
          </w:p>
        </w:tc>
      </w:tr>
      <w:tr w:rsidR="00873B2A" w:rsidRPr="00801CEF" w14:paraId="16450427" w14:textId="77777777" w:rsidTr="00873B2A">
        <w:trPr>
          <w:trHeight w:val="420"/>
        </w:trPr>
        <w:tc>
          <w:tcPr>
            <w:tcW w:w="704" w:type="dxa"/>
            <w:vMerge/>
          </w:tcPr>
          <w:p w14:paraId="7CB36652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375566B2" w14:textId="440B3314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62519E18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702AD9FB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36F9552A" w14:textId="6C453EB6" w:rsidR="00873B2A" w:rsidRPr="00356723" w:rsidRDefault="00873B2A" w:rsidP="00873B2A"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 xml:space="preserve">Mycoplasma </w:t>
            </w:r>
            <w:proofErr w:type="spellStart"/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>sinoviae</w:t>
            </w:r>
            <w:proofErr w:type="spellEnd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 Antibody Test Kit, </w:t>
            </w:r>
            <w:proofErr w:type="spellStart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>Ms</w:t>
            </w:r>
            <w:proofErr w:type="spellEnd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 ELISA CK115</w:t>
            </w:r>
          </w:p>
        </w:tc>
      </w:tr>
      <w:tr w:rsidR="00873B2A" w:rsidRPr="00801CEF" w14:paraId="3D9E9479" w14:textId="77777777" w:rsidTr="00873B2A">
        <w:trPr>
          <w:trHeight w:val="420"/>
        </w:trPr>
        <w:tc>
          <w:tcPr>
            <w:tcW w:w="704" w:type="dxa"/>
            <w:vMerge/>
          </w:tcPr>
          <w:p w14:paraId="28984613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70BD021D" w14:textId="096952C0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1E070A59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0F24BCE5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0F6F5863" w14:textId="732FD2BD" w:rsidR="00873B2A" w:rsidRPr="00356723" w:rsidRDefault="00873B2A" w:rsidP="00873B2A"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 xml:space="preserve">Mycoplasma </w:t>
            </w:r>
            <w:proofErr w:type="spellStart"/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>gallisepticum-sinoviae</w:t>
            </w:r>
            <w:proofErr w:type="spellEnd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 Antibody Test Kit, Mg/</w:t>
            </w:r>
            <w:proofErr w:type="spellStart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>Ms</w:t>
            </w:r>
            <w:proofErr w:type="spellEnd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 ELISA CK215</w:t>
            </w:r>
          </w:p>
        </w:tc>
      </w:tr>
      <w:tr w:rsidR="00873B2A" w:rsidRPr="00801CEF" w14:paraId="7DC2E3D3" w14:textId="77777777" w:rsidTr="00873B2A">
        <w:trPr>
          <w:trHeight w:val="420"/>
        </w:trPr>
        <w:tc>
          <w:tcPr>
            <w:tcW w:w="704" w:type="dxa"/>
            <w:vMerge/>
          </w:tcPr>
          <w:p w14:paraId="47BCDF42" w14:textId="77777777" w:rsidR="00873B2A" w:rsidRPr="00801CEF" w:rsidRDefault="00873B2A" w:rsidP="00873B2A"/>
        </w:tc>
        <w:tc>
          <w:tcPr>
            <w:tcW w:w="3290" w:type="dxa"/>
            <w:vMerge/>
          </w:tcPr>
          <w:p w14:paraId="7AA139D2" w14:textId="74C514D3" w:rsidR="00873B2A" w:rsidRPr="00801CEF" w:rsidRDefault="00873B2A" w:rsidP="00873B2A"/>
        </w:tc>
        <w:tc>
          <w:tcPr>
            <w:tcW w:w="3039" w:type="dxa"/>
            <w:vMerge/>
          </w:tcPr>
          <w:p w14:paraId="163419DD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</w:tcPr>
          <w:p w14:paraId="67D0EE67" w14:textId="1A0C9009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5556CB52" w14:textId="3DFA9DF1" w:rsidR="00873B2A" w:rsidRPr="00356723" w:rsidRDefault="00873B2A" w:rsidP="00873B2A">
            <w:pPr>
              <w:spacing w:before="123" w:line="276" w:lineRule="auto"/>
              <w:ind w:right="133"/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</w:pPr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ID Screen® </w:t>
            </w:r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 xml:space="preserve">Mycoplasma </w:t>
            </w:r>
            <w:proofErr w:type="spellStart"/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>sinoviae</w:t>
            </w:r>
            <w:proofErr w:type="spellEnd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 Indirect</w:t>
            </w:r>
          </w:p>
        </w:tc>
      </w:tr>
      <w:tr w:rsidR="00873B2A" w:rsidRPr="00801CEF" w14:paraId="1CED0A65" w14:textId="77777777" w:rsidTr="00873B2A">
        <w:trPr>
          <w:trHeight w:val="420"/>
        </w:trPr>
        <w:tc>
          <w:tcPr>
            <w:tcW w:w="704" w:type="dxa"/>
            <w:vMerge/>
          </w:tcPr>
          <w:p w14:paraId="77D25EF0" w14:textId="77777777" w:rsidR="00873B2A" w:rsidRPr="00801CEF" w:rsidRDefault="00873B2A" w:rsidP="00873B2A"/>
        </w:tc>
        <w:tc>
          <w:tcPr>
            <w:tcW w:w="3290" w:type="dxa"/>
            <w:vMerge/>
          </w:tcPr>
          <w:p w14:paraId="31EE914A" w14:textId="33CDC384" w:rsidR="00873B2A" w:rsidRPr="00801CEF" w:rsidRDefault="00873B2A" w:rsidP="00873B2A"/>
        </w:tc>
        <w:tc>
          <w:tcPr>
            <w:tcW w:w="3039" w:type="dxa"/>
            <w:vMerge/>
          </w:tcPr>
          <w:p w14:paraId="28488CCA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</w:tcPr>
          <w:p w14:paraId="024DF11C" w14:textId="4FA85F12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03277CD8" w14:textId="4E6F3F90" w:rsidR="00873B2A" w:rsidRPr="00356723" w:rsidRDefault="00873B2A" w:rsidP="00873B2A">
            <w:pPr>
              <w:spacing w:before="123" w:line="276" w:lineRule="auto"/>
              <w:ind w:right="133"/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</w:pPr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>ID Screen® MG/MS Indirect</w:t>
            </w:r>
          </w:p>
        </w:tc>
      </w:tr>
      <w:tr w:rsidR="00873B2A" w:rsidRPr="00801CEF" w14:paraId="5172E898" w14:textId="77777777" w:rsidTr="00873B2A">
        <w:trPr>
          <w:trHeight w:val="420"/>
        </w:trPr>
        <w:tc>
          <w:tcPr>
            <w:tcW w:w="704" w:type="dxa"/>
            <w:vMerge/>
          </w:tcPr>
          <w:p w14:paraId="46D38F0E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07B2BCE1" w14:textId="5C912209" w:rsidR="00873B2A" w:rsidRPr="00801CEF" w:rsidRDefault="00873B2A" w:rsidP="00873B2A"/>
        </w:tc>
        <w:tc>
          <w:tcPr>
            <w:tcW w:w="3039" w:type="dxa"/>
            <w:vMerge w:val="restart"/>
            <w:noWrap/>
            <w:hideMark/>
          </w:tcPr>
          <w:p w14:paraId="6F04ABD3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  <w:proofErr w:type="spellStart"/>
            <w:r w:rsidRPr="00801CEF">
              <w:rPr>
                <w:b/>
                <w:bCs/>
                <w:i/>
                <w:iCs/>
              </w:rPr>
              <w:t>Mycoplasma</w:t>
            </w:r>
            <w:proofErr w:type="spellEnd"/>
            <w:r w:rsidRPr="00801CE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01CEF">
              <w:rPr>
                <w:b/>
                <w:bCs/>
                <w:i/>
                <w:iCs/>
              </w:rPr>
              <w:t>gallisepticum</w:t>
            </w:r>
            <w:proofErr w:type="spellEnd"/>
          </w:p>
        </w:tc>
        <w:tc>
          <w:tcPr>
            <w:tcW w:w="1690" w:type="dxa"/>
            <w:hideMark/>
          </w:tcPr>
          <w:p w14:paraId="21409E50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470622D4" w14:textId="4E589155" w:rsidR="00873B2A" w:rsidRPr="00356723" w:rsidRDefault="00873B2A" w:rsidP="00873B2A">
            <w:proofErr w:type="spellStart"/>
            <w:r w:rsidRPr="00356723">
              <w:t>Mycoplasma</w:t>
            </w:r>
            <w:proofErr w:type="spellEnd"/>
            <w:r w:rsidRPr="00356723">
              <w:t xml:space="preserve"> </w:t>
            </w:r>
            <w:proofErr w:type="spellStart"/>
            <w:r w:rsidRPr="00356723">
              <w:t>gallispeticum</w:t>
            </w:r>
            <w:proofErr w:type="spellEnd"/>
            <w:r w:rsidRPr="00356723">
              <w:t xml:space="preserve"> IDEXX MG Ab</w:t>
            </w:r>
          </w:p>
        </w:tc>
      </w:tr>
      <w:tr w:rsidR="00873B2A" w:rsidRPr="00801CEF" w14:paraId="14B8750E" w14:textId="77777777" w:rsidTr="00873B2A">
        <w:trPr>
          <w:trHeight w:val="420"/>
        </w:trPr>
        <w:tc>
          <w:tcPr>
            <w:tcW w:w="704" w:type="dxa"/>
            <w:vMerge/>
          </w:tcPr>
          <w:p w14:paraId="2826C504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4051F74B" w14:textId="3D23F97B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2388DD8D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54A833E0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53DB076B" w14:textId="62298114" w:rsidR="00873B2A" w:rsidRPr="00356723" w:rsidRDefault="00873B2A" w:rsidP="00873B2A">
            <w:proofErr w:type="spellStart"/>
            <w:r w:rsidRPr="00356723">
              <w:t>Mycoplasma</w:t>
            </w:r>
            <w:proofErr w:type="spellEnd"/>
            <w:r w:rsidRPr="00356723">
              <w:t xml:space="preserve"> </w:t>
            </w:r>
            <w:proofErr w:type="spellStart"/>
            <w:r w:rsidRPr="00356723">
              <w:t>gallisepticum-sinoviae</w:t>
            </w:r>
            <w:proofErr w:type="spellEnd"/>
            <w:r w:rsidRPr="00356723">
              <w:t xml:space="preserve"> </w:t>
            </w:r>
            <w:proofErr w:type="spellStart"/>
            <w:r w:rsidRPr="00356723">
              <w:t>Antibody</w:t>
            </w:r>
            <w:proofErr w:type="spellEnd"/>
            <w:r w:rsidRPr="00356723">
              <w:t xml:space="preserve"> Test Kit, IDEXX MG/MS Ab</w:t>
            </w:r>
          </w:p>
        </w:tc>
      </w:tr>
      <w:tr w:rsidR="00873B2A" w:rsidRPr="00801CEF" w14:paraId="7B84CB53" w14:textId="77777777" w:rsidTr="00873B2A">
        <w:trPr>
          <w:trHeight w:val="420"/>
        </w:trPr>
        <w:tc>
          <w:tcPr>
            <w:tcW w:w="704" w:type="dxa"/>
            <w:vMerge/>
          </w:tcPr>
          <w:p w14:paraId="0EA6A628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036F641E" w14:textId="7261026B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6360980E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0BB64408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6A5C8C71" w14:textId="0BA0B684" w:rsidR="00873B2A" w:rsidRPr="00356723" w:rsidRDefault="00873B2A" w:rsidP="00873B2A">
            <w:proofErr w:type="spellStart"/>
            <w:r w:rsidRPr="00356723">
              <w:t>Mycoplasma</w:t>
            </w:r>
            <w:proofErr w:type="spellEnd"/>
            <w:r w:rsidRPr="00356723">
              <w:t xml:space="preserve"> </w:t>
            </w:r>
            <w:proofErr w:type="spellStart"/>
            <w:r w:rsidRPr="00356723">
              <w:t>gallispeticum</w:t>
            </w:r>
            <w:proofErr w:type="spellEnd"/>
            <w:r w:rsidRPr="00356723">
              <w:t xml:space="preserve"> </w:t>
            </w:r>
            <w:proofErr w:type="spellStart"/>
            <w:r w:rsidRPr="00356723">
              <w:t>Antibody</w:t>
            </w:r>
            <w:proofErr w:type="spellEnd"/>
            <w:r w:rsidRPr="00356723">
              <w:t xml:space="preserve"> Test Kit, Mg ELISA CK11</w:t>
            </w:r>
          </w:p>
        </w:tc>
      </w:tr>
      <w:tr w:rsidR="00873B2A" w:rsidRPr="00801CEF" w14:paraId="2F706F4A" w14:textId="77777777" w:rsidTr="00873B2A">
        <w:trPr>
          <w:trHeight w:val="420"/>
        </w:trPr>
        <w:tc>
          <w:tcPr>
            <w:tcW w:w="704" w:type="dxa"/>
            <w:vMerge/>
          </w:tcPr>
          <w:p w14:paraId="18CCF3DF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30792E28" w14:textId="2A40F392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33EC89E0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14722BF2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7B0CA705" w14:textId="5219E239" w:rsidR="00873B2A" w:rsidRPr="00356723" w:rsidRDefault="00873B2A" w:rsidP="00873B2A">
            <w:proofErr w:type="spellStart"/>
            <w:r w:rsidRPr="00356723">
              <w:t>Mycoplasma</w:t>
            </w:r>
            <w:proofErr w:type="spellEnd"/>
            <w:r w:rsidRPr="00356723">
              <w:t xml:space="preserve"> </w:t>
            </w:r>
            <w:proofErr w:type="spellStart"/>
            <w:r w:rsidRPr="00356723">
              <w:t>gallisepticum-sinoviae</w:t>
            </w:r>
            <w:proofErr w:type="spellEnd"/>
            <w:r w:rsidRPr="00356723">
              <w:t xml:space="preserve"> </w:t>
            </w:r>
            <w:proofErr w:type="spellStart"/>
            <w:r w:rsidRPr="00356723">
              <w:t>Antibody</w:t>
            </w:r>
            <w:proofErr w:type="spellEnd"/>
            <w:r w:rsidRPr="00356723">
              <w:t xml:space="preserve"> Test Kit, Mg/Ms ELISA CK215</w:t>
            </w:r>
          </w:p>
        </w:tc>
      </w:tr>
      <w:tr w:rsidR="00873B2A" w:rsidRPr="00801CEF" w14:paraId="78319A4C" w14:textId="77777777" w:rsidTr="00873B2A">
        <w:trPr>
          <w:trHeight w:val="420"/>
        </w:trPr>
        <w:tc>
          <w:tcPr>
            <w:tcW w:w="704" w:type="dxa"/>
            <w:vMerge/>
          </w:tcPr>
          <w:p w14:paraId="679DC9FA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076A491F" w14:textId="09B45E99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1383D892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hideMark/>
          </w:tcPr>
          <w:p w14:paraId="44181641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6B1AA4CF" w14:textId="6DBB2355" w:rsidR="00873B2A" w:rsidRPr="00356723" w:rsidRDefault="00873B2A" w:rsidP="00873B2A">
            <w:r w:rsidRPr="00356723">
              <w:t xml:space="preserve">ID Screen® </w:t>
            </w:r>
            <w:proofErr w:type="spellStart"/>
            <w:r w:rsidRPr="00356723">
              <w:t>Mycoplasma</w:t>
            </w:r>
            <w:proofErr w:type="spellEnd"/>
            <w:r w:rsidRPr="00356723">
              <w:t xml:space="preserve"> </w:t>
            </w:r>
            <w:proofErr w:type="spellStart"/>
            <w:r w:rsidRPr="00356723">
              <w:t>gallisepticum</w:t>
            </w:r>
            <w:proofErr w:type="spellEnd"/>
            <w:r w:rsidRPr="00356723">
              <w:t xml:space="preserve"> </w:t>
            </w:r>
            <w:proofErr w:type="spellStart"/>
            <w:r w:rsidRPr="00356723">
              <w:t>Indirect</w:t>
            </w:r>
            <w:proofErr w:type="spellEnd"/>
          </w:p>
        </w:tc>
      </w:tr>
      <w:tr w:rsidR="00873B2A" w:rsidRPr="00801CEF" w14:paraId="3A2AA359" w14:textId="77777777" w:rsidTr="00873B2A">
        <w:trPr>
          <w:trHeight w:val="420"/>
        </w:trPr>
        <w:tc>
          <w:tcPr>
            <w:tcW w:w="704" w:type="dxa"/>
            <w:vMerge/>
          </w:tcPr>
          <w:p w14:paraId="48970C63" w14:textId="77777777" w:rsidR="00873B2A" w:rsidRPr="00801CEF" w:rsidRDefault="00873B2A" w:rsidP="00873B2A"/>
        </w:tc>
        <w:tc>
          <w:tcPr>
            <w:tcW w:w="3290" w:type="dxa"/>
            <w:vMerge/>
          </w:tcPr>
          <w:p w14:paraId="6074D6F2" w14:textId="2B5A7714" w:rsidR="00873B2A" w:rsidRPr="00801CEF" w:rsidRDefault="00873B2A" w:rsidP="00873B2A"/>
        </w:tc>
        <w:tc>
          <w:tcPr>
            <w:tcW w:w="3039" w:type="dxa"/>
            <w:vMerge/>
          </w:tcPr>
          <w:p w14:paraId="7D66FB38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</w:tcPr>
          <w:p w14:paraId="72C09677" w14:textId="4D9AD398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61594EA3" w14:textId="6DEF30AD" w:rsidR="00873B2A" w:rsidRPr="00356723" w:rsidRDefault="00873B2A" w:rsidP="00873B2A"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>ID Screen® MG/MS Indirect</w:t>
            </w:r>
          </w:p>
        </w:tc>
      </w:tr>
      <w:tr w:rsidR="00873B2A" w:rsidRPr="00801CEF" w14:paraId="33FABDA7" w14:textId="77777777" w:rsidTr="00873B2A">
        <w:trPr>
          <w:trHeight w:val="420"/>
        </w:trPr>
        <w:tc>
          <w:tcPr>
            <w:tcW w:w="704" w:type="dxa"/>
            <w:vMerge/>
          </w:tcPr>
          <w:p w14:paraId="071BAA57" w14:textId="77777777" w:rsidR="00873B2A" w:rsidRPr="00801CEF" w:rsidRDefault="00873B2A" w:rsidP="00873B2A"/>
        </w:tc>
        <w:tc>
          <w:tcPr>
            <w:tcW w:w="3290" w:type="dxa"/>
            <w:vMerge/>
          </w:tcPr>
          <w:p w14:paraId="0B95CD4C" w14:textId="65C30ECD" w:rsidR="00873B2A" w:rsidRPr="00801CEF" w:rsidRDefault="00873B2A" w:rsidP="00873B2A"/>
        </w:tc>
        <w:tc>
          <w:tcPr>
            <w:tcW w:w="3039" w:type="dxa"/>
            <w:vMerge/>
          </w:tcPr>
          <w:p w14:paraId="0CF190B0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</w:tcPr>
          <w:p w14:paraId="2A486CA2" w14:textId="47B43F5E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377C3B46" w14:textId="3D742D4D" w:rsidR="00873B2A" w:rsidRPr="00356723" w:rsidRDefault="00873B2A" w:rsidP="00873B2A">
            <w:r w:rsidRPr="00356723">
              <w:t>SVANOVA, MG</w:t>
            </w:r>
          </w:p>
        </w:tc>
      </w:tr>
      <w:tr w:rsidR="00873B2A" w:rsidRPr="00801CEF" w14:paraId="69AEA78C" w14:textId="77777777" w:rsidTr="00873B2A">
        <w:trPr>
          <w:trHeight w:val="420"/>
        </w:trPr>
        <w:tc>
          <w:tcPr>
            <w:tcW w:w="704" w:type="dxa"/>
            <w:vMerge/>
          </w:tcPr>
          <w:p w14:paraId="1AEBEEBD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21F9549D" w14:textId="4B62733E" w:rsidR="00873B2A" w:rsidRPr="00801CEF" w:rsidRDefault="00873B2A" w:rsidP="00873B2A"/>
        </w:tc>
        <w:tc>
          <w:tcPr>
            <w:tcW w:w="3039" w:type="dxa"/>
            <w:vMerge w:val="restart"/>
            <w:noWrap/>
            <w:hideMark/>
          </w:tcPr>
          <w:p w14:paraId="752FE060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  <w:proofErr w:type="spellStart"/>
            <w:r w:rsidRPr="00801CEF">
              <w:rPr>
                <w:b/>
                <w:bCs/>
                <w:i/>
                <w:iCs/>
              </w:rPr>
              <w:t>Mycoplasma</w:t>
            </w:r>
            <w:proofErr w:type="spellEnd"/>
            <w:r w:rsidRPr="00801CE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01CEF">
              <w:rPr>
                <w:b/>
                <w:bCs/>
                <w:i/>
                <w:iCs/>
              </w:rPr>
              <w:t>meleagridis</w:t>
            </w:r>
            <w:proofErr w:type="spellEnd"/>
          </w:p>
        </w:tc>
        <w:tc>
          <w:tcPr>
            <w:tcW w:w="1690" w:type="dxa"/>
            <w:hideMark/>
          </w:tcPr>
          <w:p w14:paraId="48BFBECE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7F07CF75" w14:textId="2828EC31" w:rsidR="00873B2A" w:rsidRPr="00356723" w:rsidRDefault="00873B2A" w:rsidP="00873B2A"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 xml:space="preserve">Mycoplasma </w:t>
            </w:r>
            <w:proofErr w:type="spellStart"/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>meleagridis</w:t>
            </w:r>
            <w:proofErr w:type="spellEnd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 Antibody Test Kit IDEXX MM Ab</w:t>
            </w:r>
          </w:p>
        </w:tc>
      </w:tr>
      <w:tr w:rsidR="00873B2A" w:rsidRPr="00801CEF" w14:paraId="0949262D" w14:textId="77777777" w:rsidTr="00873B2A">
        <w:trPr>
          <w:trHeight w:val="420"/>
        </w:trPr>
        <w:tc>
          <w:tcPr>
            <w:tcW w:w="704" w:type="dxa"/>
            <w:vMerge/>
          </w:tcPr>
          <w:p w14:paraId="73979EF8" w14:textId="77777777" w:rsidR="00873B2A" w:rsidRPr="00801CEF" w:rsidRDefault="00873B2A" w:rsidP="00873B2A"/>
        </w:tc>
        <w:tc>
          <w:tcPr>
            <w:tcW w:w="3290" w:type="dxa"/>
            <w:vMerge/>
          </w:tcPr>
          <w:p w14:paraId="247B9B10" w14:textId="68327AA3" w:rsidR="00873B2A" w:rsidRPr="00801CEF" w:rsidRDefault="00873B2A" w:rsidP="00873B2A"/>
        </w:tc>
        <w:tc>
          <w:tcPr>
            <w:tcW w:w="3039" w:type="dxa"/>
            <w:vMerge/>
            <w:noWrap/>
          </w:tcPr>
          <w:p w14:paraId="34F88C2E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</w:tcPr>
          <w:p w14:paraId="3E26929C" w14:textId="6144FDEB" w:rsidR="00873B2A" w:rsidRPr="00347061" w:rsidRDefault="00873B2A" w:rsidP="00873B2A">
            <w:pPr>
              <w:rPr>
                <w:b/>
                <w:bCs/>
                <w:iCs/>
              </w:rPr>
            </w:pPr>
            <w:r w:rsidRPr="007657A9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68D3329A" w14:textId="78AB9FC5" w:rsidR="00873B2A" w:rsidRPr="00356723" w:rsidRDefault="00873B2A" w:rsidP="00873B2A"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 xml:space="preserve">Mycoplasma </w:t>
            </w:r>
            <w:proofErr w:type="spellStart"/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>meleagridis</w:t>
            </w:r>
            <w:proofErr w:type="spellEnd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 Antibody Test Kit, Mm ELISA CK109</w:t>
            </w:r>
          </w:p>
        </w:tc>
      </w:tr>
      <w:tr w:rsidR="00873B2A" w:rsidRPr="00801CEF" w14:paraId="07967DC6" w14:textId="77777777" w:rsidTr="00873B2A">
        <w:trPr>
          <w:trHeight w:val="420"/>
        </w:trPr>
        <w:tc>
          <w:tcPr>
            <w:tcW w:w="704" w:type="dxa"/>
            <w:vMerge/>
          </w:tcPr>
          <w:p w14:paraId="0307BC4F" w14:textId="77777777" w:rsidR="00873B2A" w:rsidRPr="00801CEF" w:rsidRDefault="00873B2A" w:rsidP="00873B2A"/>
        </w:tc>
        <w:tc>
          <w:tcPr>
            <w:tcW w:w="3290" w:type="dxa"/>
            <w:vMerge/>
          </w:tcPr>
          <w:p w14:paraId="74D2A9CE" w14:textId="1ABA958B" w:rsidR="00873B2A" w:rsidRPr="00801CEF" w:rsidRDefault="00873B2A" w:rsidP="00873B2A"/>
        </w:tc>
        <w:tc>
          <w:tcPr>
            <w:tcW w:w="3039" w:type="dxa"/>
            <w:vMerge/>
            <w:noWrap/>
          </w:tcPr>
          <w:p w14:paraId="50C92D7C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</w:tcPr>
          <w:p w14:paraId="50E2DA9E" w14:textId="2ECDFDE2" w:rsidR="00873B2A" w:rsidRPr="00347061" w:rsidRDefault="00873B2A" w:rsidP="00873B2A">
            <w:pPr>
              <w:rPr>
                <w:b/>
                <w:bCs/>
                <w:iCs/>
              </w:rPr>
            </w:pPr>
            <w:r w:rsidRPr="007657A9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29E9C0CF" w14:textId="1250F2F8" w:rsidR="00873B2A" w:rsidRPr="00356723" w:rsidRDefault="00873B2A" w:rsidP="00873B2A"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ID Screen® </w:t>
            </w:r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 xml:space="preserve">Mycoplasma </w:t>
            </w:r>
            <w:proofErr w:type="spellStart"/>
            <w:r w:rsidRPr="00356723">
              <w:rPr>
                <w:rFonts w:ascii="Verdana" w:eastAsia="Times New Roman" w:hAnsi="Verdana" w:cs="Arial"/>
                <w:i/>
                <w:sz w:val="18"/>
                <w:szCs w:val="18"/>
                <w:lang w:val="en-CA" w:eastAsia="en-CA"/>
              </w:rPr>
              <w:t>meleagridis</w:t>
            </w:r>
            <w:proofErr w:type="spellEnd"/>
            <w:r w:rsidRPr="00356723">
              <w:rPr>
                <w:rFonts w:ascii="Verdana" w:eastAsia="Times New Roman" w:hAnsi="Verdana" w:cs="Arial"/>
                <w:sz w:val="18"/>
                <w:szCs w:val="18"/>
                <w:lang w:val="en-CA" w:eastAsia="en-CA"/>
              </w:rPr>
              <w:t xml:space="preserve"> Indirect</w:t>
            </w:r>
          </w:p>
        </w:tc>
      </w:tr>
      <w:tr w:rsidR="00873B2A" w:rsidRPr="00801CEF" w14:paraId="6658DC42" w14:textId="77777777" w:rsidTr="00873B2A">
        <w:trPr>
          <w:trHeight w:val="420"/>
        </w:trPr>
        <w:tc>
          <w:tcPr>
            <w:tcW w:w="704" w:type="dxa"/>
            <w:vMerge w:val="restart"/>
          </w:tcPr>
          <w:p w14:paraId="7055C52B" w14:textId="5A869D6B" w:rsidR="00873B2A" w:rsidRPr="00801CEF" w:rsidRDefault="00873B2A" w:rsidP="00873B2A">
            <w:r>
              <w:t>vi</w:t>
            </w:r>
          </w:p>
        </w:tc>
        <w:tc>
          <w:tcPr>
            <w:tcW w:w="3290" w:type="dxa"/>
            <w:vMerge w:val="restart"/>
            <w:noWrap/>
            <w:hideMark/>
          </w:tcPr>
          <w:p w14:paraId="6C5EA35D" w14:textId="5ACFC8C3" w:rsidR="00873B2A" w:rsidRPr="00801CEF" w:rsidRDefault="00873B2A" w:rsidP="00873B2A">
            <w:r w:rsidRPr="00801CEF">
              <w:t xml:space="preserve">Instructivo técnico para el diagnóstico de PRRS mediante ELISA </w:t>
            </w:r>
          </w:p>
        </w:tc>
        <w:tc>
          <w:tcPr>
            <w:tcW w:w="3039" w:type="dxa"/>
            <w:vMerge w:val="restart"/>
            <w:noWrap/>
            <w:hideMark/>
          </w:tcPr>
          <w:p w14:paraId="05AE0A25" w14:textId="77777777" w:rsidR="00873B2A" w:rsidRPr="004A5E7D" w:rsidRDefault="00873B2A" w:rsidP="00873B2A">
            <w:pPr>
              <w:rPr>
                <w:b/>
                <w:bCs/>
                <w:iCs/>
              </w:rPr>
            </w:pPr>
            <w:r w:rsidRPr="004A5E7D">
              <w:rPr>
                <w:b/>
                <w:bCs/>
                <w:iCs/>
              </w:rPr>
              <w:t>Síndrome Respiratorio y Reproductivo Porcino (PRRS)</w:t>
            </w:r>
          </w:p>
        </w:tc>
        <w:tc>
          <w:tcPr>
            <w:tcW w:w="1690" w:type="dxa"/>
            <w:noWrap/>
            <w:hideMark/>
          </w:tcPr>
          <w:p w14:paraId="00C7DB87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0E3D725C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IDEXX, PRRS X3 </w:t>
            </w:r>
          </w:p>
        </w:tc>
      </w:tr>
      <w:tr w:rsidR="00873B2A" w:rsidRPr="00801CEF" w14:paraId="293031EA" w14:textId="77777777" w:rsidTr="00873B2A">
        <w:trPr>
          <w:trHeight w:val="420"/>
        </w:trPr>
        <w:tc>
          <w:tcPr>
            <w:tcW w:w="704" w:type="dxa"/>
            <w:vMerge/>
          </w:tcPr>
          <w:p w14:paraId="53BCF68E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7A06B517" w14:textId="2579FBC8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6E5E2518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noWrap/>
            <w:hideMark/>
          </w:tcPr>
          <w:p w14:paraId="2CC1FFBB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297C8612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INGENASA, </w:t>
            </w:r>
            <w:proofErr w:type="spellStart"/>
            <w:r w:rsidRPr="00347061">
              <w:rPr>
                <w:bCs/>
                <w:iCs/>
              </w:rPr>
              <w:t>Ingezim</w:t>
            </w:r>
            <w:proofErr w:type="spellEnd"/>
            <w:r w:rsidRPr="00347061">
              <w:rPr>
                <w:bCs/>
                <w:iCs/>
              </w:rPr>
              <w:t xml:space="preserve"> PRRS 2.0 </w:t>
            </w:r>
          </w:p>
        </w:tc>
      </w:tr>
      <w:tr w:rsidR="00873B2A" w:rsidRPr="00801CEF" w14:paraId="43ABB461" w14:textId="77777777" w:rsidTr="00873B2A">
        <w:trPr>
          <w:trHeight w:val="420"/>
        </w:trPr>
        <w:tc>
          <w:tcPr>
            <w:tcW w:w="704" w:type="dxa"/>
            <w:vMerge/>
          </w:tcPr>
          <w:p w14:paraId="53EE188D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38F79B86" w14:textId="134B89B1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0E164264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noWrap/>
            <w:hideMark/>
          </w:tcPr>
          <w:p w14:paraId="06FDC096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4FD1EE31" w14:textId="77777777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IDVet</w:t>
            </w:r>
            <w:proofErr w:type="spellEnd"/>
            <w:r w:rsidRPr="00347061">
              <w:rPr>
                <w:bCs/>
                <w:iCs/>
              </w:rPr>
              <w:t xml:space="preserve">, ID Screen® PRRS </w:t>
            </w:r>
            <w:proofErr w:type="spellStart"/>
            <w:r w:rsidRPr="00347061">
              <w:rPr>
                <w:bCs/>
                <w:iCs/>
              </w:rPr>
              <w:t>Indirect</w:t>
            </w:r>
            <w:proofErr w:type="spellEnd"/>
            <w:r w:rsidRPr="00347061">
              <w:rPr>
                <w:bCs/>
                <w:iCs/>
              </w:rPr>
              <w:t xml:space="preserve"> </w:t>
            </w:r>
          </w:p>
        </w:tc>
      </w:tr>
      <w:tr w:rsidR="00873B2A" w:rsidRPr="00801CEF" w14:paraId="3BC305EE" w14:textId="77777777" w:rsidTr="00873B2A">
        <w:trPr>
          <w:trHeight w:val="420"/>
        </w:trPr>
        <w:tc>
          <w:tcPr>
            <w:tcW w:w="704" w:type="dxa"/>
            <w:vMerge/>
          </w:tcPr>
          <w:p w14:paraId="18E1CC83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2D33BA44" w14:textId="7030BD79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347D920E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noWrap/>
            <w:hideMark/>
          </w:tcPr>
          <w:p w14:paraId="5058E446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7D3A2C50" w14:textId="77777777" w:rsidR="00873B2A" w:rsidRPr="00347061" w:rsidRDefault="00873B2A" w:rsidP="00873B2A">
            <w:pPr>
              <w:rPr>
                <w:bCs/>
                <w:iCs/>
              </w:rPr>
            </w:pPr>
            <w:r w:rsidRPr="00347061">
              <w:rPr>
                <w:bCs/>
                <w:iCs/>
              </w:rPr>
              <w:t xml:space="preserve">IDEXX, PRRS Oral </w:t>
            </w:r>
            <w:proofErr w:type="spellStart"/>
            <w:r w:rsidRPr="00347061">
              <w:rPr>
                <w:bCs/>
                <w:iCs/>
              </w:rPr>
              <w:t>Fluids</w:t>
            </w:r>
            <w:proofErr w:type="spellEnd"/>
            <w:r w:rsidRPr="00347061">
              <w:rPr>
                <w:bCs/>
                <w:iCs/>
              </w:rPr>
              <w:t xml:space="preserve"> Ab Test</w:t>
            </w:r>
          </w:p>
        </w:tc>
      </w:tr>
      <w:tr w:rsidR="00873B2A" w:rsidRPr="00801CEF" w14:paraId="5BA4D425" w14:textId="77777777" w:rsidTr="00873B2A">
        <w:trPr>
          <w:trHeight w:val="420"/>
        </w:trPr>
        <w:tc>
          <w:tcPr>
            <w:tcW w:w="704" w:type="dxa"/>
            <w:vMerge w:val="restart"/>
          </w:tcPr>
          <w:p w14:paraId="33A7A6F8" w14:textId="3F2B4F91" w:rsidR="00873B2A" w:rsidRPr="00801CEF" w:rsidRDefault="00873B2A" w:rsidP="00873B2A">
            <w:proofErr w:type="spellStart"/>
            <w:r>
              <w:t>vii</w:t>
            </w:r>
            <w:proofErr w:type="spellEnd"/>
          </w:p>
        </w:tc>
        <w:tc>
          <w:tcPr>
            <w:tcW w:w="3290" w:type="dxa"/>
            <w:vMerge w:val="restart"/>
            <w:hideMark/>
          </w:tcPr>
          <w:p w14:paraId="43C74185" w14:textId="296F7351" w:rsidR="00873B2A" w:rsidRPr="00801CEF" w:rsidRDefault="00873B2A" w:rsidP="00873B2A">
            <w:r w:rsidRPr="00801CEF">
              <w:t>Ins</w:t>
            </w:r>
            <w:r>
              <w:t xml:space="preserve">tructivo técnico diagnóstico </w:t>
            </w:r>
            <w:proofErr w:type="spellStart"/>
            <w:r>
              <w:t>deL</w:t>
            </w:r>
            <w:r w:rsidRPr="00801CEF">
              <w:t>eucosis</w:t>
            </w:r>
            <w:proofErr w:type="spellEnd"/>
            <w:r w:rsidRPr="00801CEF">
              <w:t xml:space="preserve"> </w:t>
            </w:r>
            <w:proofErr w:type="spellStart"/>
            <w:r w:rsidRPr="00801CEF">
              <w:t>enzoótica</w:t>
            </w:r>
            <w:proofErr w:type="spellEnd"/>
            <w:r w:rsidRPr="00801CEF">
              <w:t xml:space="preserve"> bovina mediante las pruebas de </w:t>
            </w:r>
            <w:r>
              <w:t>ELISA e</w:t>
            </w:r>
            <w:r w:rsidRPr="00801CEF">
              <w:t xml:space="preserve"> IDAG. </w:t>
            </w:r>
          </w:p>
        </w:tc>
        <w:tc>
          <w:tcPr>
            <w:tcW w:w="3039" w:type="dxa"/>
            <w:vMerge w:val="restart"/>
            <w:noWrap/>
            <w:hideMark/>
          </w:tcPr>
          <w:p w14:paraId="4E295EC9" w14:textId="77777777" w:rsidR="00873B2A" w:rsidRPr="004A5E7D" w:rsidRDefault="00873B2A" w:rsidP="00873B2A">
            <w:pPr>
              <w:rPr>
                <w:b/>
                <w:bCs/>
                <w:iCs/>
              </w:rPr>
            </w:pPr>
            <w:proofErr w:type="spellStart"/>
            <w:r w:rsidRPr="004A5E7D">
              <w:rPr>
                <w:b/>
                <w:bCs/>
                <w:iCs/>
              </w:rPr>
              <w:t>Leucosis</w:t>
            </w:r>
            <w:proofErr w:type="spellEnd"/>
            <w:r w:rsidRPr="004A5E7D">
              <w:rPr>
                <w:b/>
                <w:bCs/>
                <w:iCs/>
              </w:rPr>
              <w:t xml:space="preserve"> </w:t>
            </w:r>
            <w:proofErr w:type="spellStart"/>
            <w:r w:rsidRPr="004A5E7D">
              <w:rPr>
                <w:b/>
                <w:bCs/>
                <w:iCs/>
              </w:rPr>
              <w:t>Enzoótica</w:t>
            </w:r>
            <w:proofErr w:type="spellEnd"/>
            <w:r w:rsidRPr="004A5E7D">
              <w:rPr>
                <w:b/>
                <w:bCs/>
                <w:iCs/>
              </w:rPr>
              <w:t xml:space="preserve"> Bovina (LEB)</w:t>
            </w:r>
          </w:p>
        </w:tc>
        <w:tc>
          <w:tcPr>
            <w:tcW w:w="1690" w:type="dxa"/>
            <w:noWrap/>
            <w:hideMark/>
          </w:tcPr>
          <w:p w14:paraId="24262C33" w14:textId="32DAE1B2" w:rsidR="00873B2A" w:rsidRPr="00356723" w:rsidRDefault="00873B2A" w:rsidP="00873B2A">
            <w:pPr>
              <w:rPr>
                <w:b/>
                <w:bCs/>
                <w:iCs/>
              </w:rPr>
            </w:pPr>
            <w:r w:rsidRPr="00356723">
              <w:rPr>
                <w:b/>
                <w:bCs/>
              </w:rPr>
              <w:t>ELISA</w:t>
            </w:r>
          </w:p>
        </w:tc>
        <w:tc>
          <w:tcPr>
            <w:tcW w:w="4273" w:type="dxa"/>
            <w:noWrap/>
            <w:hideMark/>
          </w:tcPr>
          <w:p w14:paraId="677A5892" w14:textId="4E8AFF0E" w:rsidR="00873B2A" w:rsidRPr="00356723" w:rsidRDefault="00873B2A" w:rsidP="00873B2A">
            <w:pPr>
              <w:rPr>
                <w:bCs/>
                <w:iCs/>
              </w:rPr>
            </w:pPr>
            <w:r w:rsidRPr="00356723">
              <w:t xml:space="preserve">IDEXX, </w:t>
            </w:r>
            <w:proofErr w:type="spellStart"/>
            <w:r w:rsidRPr="00356723">
              <w:t>Leukosis</w:t>
            </w:r>
            <w:proofErr w:type="spellEnd"/>
            <w:r w:rsidRPr="00356723">
              <w:t xml:space="preserve"> Serum Screening Ab </w:t>
            </w:r>
          </w:p>
        </w:tc>
      </w:tr>
      <w:tr w:rsidR="00873B2A" w:rsidRPr="00801CEF" w14:paraId="6F7CD5D6" w14:textId="77777777" w:rsidTr="00873B2A">
        <w:trPr>
          <w:trHeight w:val="420"/>
        </w:trPr>
        <w:tc>
          <w:tcPr>
            <w:tcW w:w="704" w:type="dxa"/>
            <w:vMerge/>
          </w:tcPr>
          <w:p w14:paraId="15A41F05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5D6B79FD" w14:textId="41BD48F1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7F33C3FC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noWrap/>
            <w:hideMark/>
          </w:tcPr>
          <w:p w14:paraId="7FF29C05" w14:textId="3F08B7C9" w:rsidR="00873B2A" w:rsidRPr="00356723" w:rsidRDefault="00873B2A" w:rsidP="00873B2A">
            <w:pPr>
              <w:rPr>
                <w:b/>
                <w:bCs/>
                <w:iCs/>
              </w:rPr>
            </w:pPr>
            <w:r w:rsidRPr="00356723">
              <w:rPr>
                <w:b/>
                <w:bCs/>
              </w:rPr>
              <w:t>ELISA-c</w:t>
            </w:r>
          </w:p>
        </w:tc>
        <w:tc>
          <w:tcPr>
            <w:tcW w:w="4273" w:type="dxa"/>
            <w:noWrap/>
            <w:hideMark/>
          </w:tcPr>
          <w:p w14:paraId="1958673A" w14:textId="17F1B7DE" w:rsidR="00873B2A" w:rsidRPr="00356723" w:rsidRDefault="00873B2A" w:rsidP="00873B2A">
            <w:pPr>
              <w:rPr>
                <w:bCs/>
                <w:iCs/>
              </w:rPr>
            </w:pPr>
            <w:r w:rsidRPr="00356723">
              <w:t xml:space="preserve">IDEXX, </w:t>
            </w:r>
            <w:proofErr w:type="spellStart"/>
            <w:r w:rsidRPr="00356723">
              <w:t>Leukosis</w:t>
            </w:r>
            <w:proofErr w:type="spellEnd"/>
            <w:r w:rsidRPr="00356723">
              <w:t xml:space="preserve"> </w:t>
            </w:r>
            <w:proofErr w:type="spellStart"/>
            <w:r w:rsidRPr="00356723">
              <w:t>Blocking</w:t>
            </w:r>
            <w:proofErr w:type="spellEnd"/>
            <w:r w:rsidRPr="00356723">
              <w:t xml:space="preserve"> Ab</w:t>
            </w:r>
          </w:p>
        </w:tc>
      </w:tr>
      <w:tr w:rsidR="00873B2A" w:rsidRPr="00801CEF" w14:paraId="21A17E2A" w14:textId="77777777" w:rsidTr="00873B2A">
        <w:trPr>
          <w:trHeight w:val="420"/>
        </w:trPr>
        <w:tc>
          <w:tcPr>
            <w:tcW w:w="704" w:type="dxa"/>
            <w:vMerge/>
          </w:tcPr>
          <w:p w14:paraId="3719F4F0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232474AC" w14:textId="5446B1A5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489C9CC3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noWrap/>
            <w:hideMark/>
          </w:tcPr>
          <w:p w14:paraId="3B36BA1C" w14:textId="58348B60" w:rsidR="00873B2A" w:rsidRPr="00356723" w:rsidRDefault="00873B2A" w:rsidP="00873B2A">
            <w:pPr>
              <w:rPr>
                <w:b/>
                <w:bCs/>
                <w:iCs/>
              </w:rPr>
            </w:pPr>
            <w:r w:rsidRPr="00356723">
              <w:rPr>
                <w:b/>
                <w:bCs/>
              </w:rPr>
              <w:t>ELISA-c</w:t>
            </w:r>
          </w:p>
        </w:tc>
        <w:tc>
          <w:tcPr>
            <w:tcW w:w="4273" w:type="dxa"/>
            <w:noWrap/>
            <w:hideMark/>
          </w:tcPr>
          <w:p w14:paraId="3D8E92C6" w14:textId="5A0F540A" w:rsidR="00873B2A" w:rsidRPr="00356723" w:rsidRDefault="00873B2A" w:rsidP="00873B2A">
            <w:pPr>
              <w:rPr>
                <w:bCs/>
                <w:iCs/>
              </w:rPr>
            </w:pPr>
            <w:proofErr w:type="spellStart"/>
            <w:r w:rsidRPr="00356723">
              <w:t>IDVet</w:t>
            </w:r>
            <w:proofErr w:type="spellEnd"/>
            <w:r w:rsidRPr="00356723">
              <w:t>, ID Screen® BLV Competition</w:t>
            </w:r>
          </w:p>
        </w:tc>
      </w:tr>
      <w:tr w:rsidR="00873B2A" w:rsidRPr="00801CEF" w14:paraId="6C894F5E" w14:textId="77777777" w:rsidTr="00873B2A">
        <w:trPr>
          <w:trHeight w:val="420"/>
        </w:trPr>
        <w:tc>
          <w:tcPr>
            <w:tcW w:w="704" w:type="dxa"/>
            <w:vMerge/>
          </w:tcPr>
          <w:p w14:paraId="314EF67F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4B71C8A1" w14:textId="79D66789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672AAB3E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noWrap/>
            <w:hideMark/>
          </w:tcPr>
          <w:p w14:paraId="6AF852CC" w14:textId="7D74EC6E" w:rsidR="00873B2A" w:rsidRPr="00356723" w:rsidRDefault="00873B2A" w:rsidP="00873B2A">
            <w:pPr>
              <w:rPr>
                <w:b/>
                <w:bCs/>
                <w:iCs/>
              </w:rPr>
            </w:pPr>
            <w:r w:rsidRPr="00356723">
              <w:rPr>
                <w:b/>
                <w:bCs/>
              </w:rPr>
              <w:t>ELISA-c</w:t>
            </w:r>
          </w:p>
        </w:tc>
        <w:tc>
          <w:tcPr>
            <w:tcW w:w="4273" w:type="dxa"/>
            <w:noWrap/>
            <w:hideMark/>
          </w:tcPr>
          <w:p w14:paraId="538D3DD1" w14:textId="0B8E9801" w:rsidR="00873B2A" w:rsidRPr="00356723" w:rsidRDefault="00873B2A" w:rsidP="00873B2A">
            <w:pPr>
              <w:rPr>
                <w:bCs/>
                <w:iCs/>
              </w:rPr>
            </w:pPr>
            <w:proofErr w:type="spellStart"/>
            <w:r w:rsidRPr="00356723">
              <w:t>Ingenasa</w:t>
            </w:r>
            <w:proofErr w:type="spellEnd"/>
            <w:r w:rsidRPr="00356723">
              <w:t xml:space="preserve">, </w:t>
            </w:r>
            <w:proofErr w:type="spellStart"/>
            <w:r w:rsidRPr="00356723">
              <w:t>INgezim</w:t>
            </w:r>
            <w:proofErr w:type="spellEnd"/>
            <w:r w:rsidRPr="00356723">
              <w:t xml:space="preserve"> BLV Compac 2.0</w:t>
            </w:r>
          </w:p>
        </w:tc>
      </w:tr>
      <w:tr w:rsidR="00873B2A" w:rsidRPr="00801CEF" w14:paraId="3DD2ED57" w14:textId="77777777" w:rsidTr="00873B2A">
        <w:trPr>
          <w:trHeight w:val="420"/>
        </w:trPr>
        <w:tc>
          <w:tcPr>
            <w:tcW w:w="704" w:type="dxa"/>
            <w:vMerge/>
          </w:tcPr>
          <w:p w14:paraId="39ED57FB" w14:textId="77777777" w:rsidR="00873B2A" w:rsidRPr="00801CEF" w:rsidRDefault="00873B2A" w:rsidP="00873B2A"/>
        </w:tc>
        <w:tc>
          <w:tcPr>
            <w:tcW w:w="3290" w:type="dxa"/>
            <w:vMerge/>
            <w:hideMark/>
          </w:tcPr>
          <w:p w14:paraId="6AB6BE2F" w14:textId="3D532633" w:rsidR="00873B2A" w:rsidRPr="00801CEF" w:rsidRDefault="00873B2A" w:rsidP="00873B2A"/>
        </w:tc>
        <w:tc>
          <w:tcPr>
            <w:tcW w:w="3039" w:type="dxa"/>
            <w:vMerge/>
            <w:hideMark/>
          </w:tcPr>
          <w:p w14:paraId="7FAB06C8" w14:textId="77777777" w:rsidR="00873B2A" w:rsidRPr="00801CEF" w:rsidRDefault="00873B2A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noWrap/>
            <w:hideMark/>
          </w:tcPr>
          <w:p w14:paraId="5F303492" w14:textId="77777777" w:rsidR="00873B2A" w:rsidRPr="00347061" w:rsidRDefault="00873B2A" w:rsidP="00873B2A">
            <w:pPr>
              <w:rPr>
                <w:b/>
                <w:bCs/>
                <w:iCs/>
              </w:rPr>
            </w:pPr>
            <w:r w:rsidRPr="00347061">
              <w:rPr>
                <w:b/>
                <w:bCs/>
                <w:iCs/>
              </w:rPr>
              <w:t>IDAG</w:t>
            </w:r>
          </w:p>
        </w:tc>
        <w:tc>
          <w:tcPr>
            <w:tcW w:w="4273" w:type="dxa"/>
            <w:noWrap/>
            <w:hideMark/>
          </w:tcPr>
          <w:p w14:paraId="575DA013" w14:textId="77777777" w:rsidR="00873B2A" w:rsidRPr="00347061" w:rsidRDefault="00873B2A" w:rsidP="00873B2A">
            <w:pPr>
              <w:rPr>
                <w:bCs/>
                <w:iCs/>
              </w:rPr>
            </w:pPr>
            <w:proofErr w:type="spellStart"/>
            <w:r w:rsidRPr="00347061">
              <w:rPr>
                <w:bCs/>
                <w:iCs/>
              </w:rPr>
              <w:t>IDVet</w:t>
            </w:r>
            <w:proofErr w:type="spellEnd"/>
            <w:r w:rsidRPr="00347061">
              <w:rPr>
                <w:bCs/>
                <w:iCs/>
              </w:rPr>
              <w:t>, BLV AGID</w:t>
            </w:r>
          </w:p>
        </w:tc>
      </w:tr>
      <w:tr w:rsidR="00F40965" w:rsidRPr="00801CEF" w14:paraId="19F8A6BF" w14:textId="77777777" w:rsidTr="00F40965">
        <w:trPr>
          <w:trHeight w:val="413"/>
        </w:trPr>
        <w:tc>
          <w:tcPr>
            <w:tcW w:w="704" w:type="dxa"/>
            <w:vMerge w:val="restart"/>
          </w:tcPr>
          <w:p w14:paraId="732A7DD7" w14:textId="2D19EC00" w:rsidR="00F40965" w:rsidRPr="00801CEF" w:rsidRDefault="00F40965" w:rsidP="00873B2A">
            <w:proofErr w:type="spellStart"/>
            <w:r>
              <w:t>ix</w:t>
            </w:r>
            <w:proofErr w:type="spellEnd"/>
          </w:p>
        </w:tc>
        <w:tc>
          <w:tcPr>
            <w:tcW w:w="3290" w:type="dxa"/>
            <w:vMerge w:val="restart"/>
          </w:tcPr>
          <w:p w14:paraId="402A9086" w14:textId="62917A6D" w:rsidR="00F40965" w:rsidRPr="00801CEF" w:rsidRDefault="00F40965" w:rsidP="00873B2A">
            <w:r>
              <w:t>Instructivo técnico para el diagnóstico de Anemia Infecciosa Equina mediante ELISA</w:t>
            </w:r>
          </w:p>
        </w:tc>
        <w:tc>
          <w:tcPr>
            <w:tcW w:w="3039" w:type="dxa"/>
            <w:vMerge w:val="restart"/>
          </w:tcPr>
          <w:p w14:paraId="3BF7426A" w14:textId="576202AA" w:rsidR="00F40965" w:rsidRPr="00F40965" w:rsidRDefault="00F40965" w:rsidP="00873B2A">
            <w:pPr>
              <w:rPr>
                <w:b/>
                <w:bCs/>
              </w:rPr>
            </w:pPr>
            <w:r>
              <w:rPr>
                <w:b/>
                <w:bCs/>
              </w:rPr>
              <w:t>Anemia Infecciosa Equina</w:t>
            </w:r>
          </w:p>
        </w:tc>
        <w:tc>
          <w:tcPr>
            <w:tcW w:w="1690" w:type="dxa"/>
            <w:noWrap/>
          </w:tcPr>
          <w:p w14:paraId="17BBBF44" w14:textId="72089AAD" w:rsidR="00F40965" w:rsidRPr="00347061" w:rsidRDefault="00F40965" w:rsidP="00873B2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18A5569E" w14:textId="0D9EF5F6" w:rsidR="00F40965" w:rsidRPr="00347061" w:rsidRDefault="00F40965" w:rsidP="00873B2A">
            <w:pPr>
              <w:rPr>
                <w:bCs/>
                <w:iCs/>
              </w:rPr>
            </w:pPr>
            <w:r>
              <w:t xml:space="preserve">VMRD, Equine </w:t>
            </w:r>
            <w:proofErr w:type="spellStart"/>
            <w:r>
              <w:t>Infectious</w:t>
            </w:r>
            <w:proofErr w:type="spellEnd"/>
            <w:r>
              <w:t xml:space="preserve"> Anemia Virus </w:t>
            </w:r>
            <w:proofErr w:type="spellStart"/>
            <w:r>
              <w:t>antibody</w:t>
            </w:r>
            <w:proofErr w:type="spellEnd"/>
            <w:r>
              <w:t xml:space="preserve"> test kit, ELISA V2</w:t>
            </w:r>
          </w:p>
        </w:tc>
      </w:tr>
      <w:tr w:rsidR="00F40965" w:rsidRPr="00801CEF" w14:paraId="74B63C4C" w14:textId="77777777" w:rsidTr="00873B2A">
        <w:trPr>
          <w:trHeight w:val="210"/>
        </w:trPr>
        <w:tc>
          <w:tcPr>
            <w:tcW w:w="704" w:type="dxa"/>
            <w:vMerge/>
          </w:tcPr>
          <w:p w14:paraId="30F266A3" w14:textId="77777777" w:rsidR="00F40965" w:rsidRPr="00801CEF" w:rsidRDefault="00F40965" w:rsidP="00873B2A"/>
        </w:tc>
        <w:tc>
          <w:tcPr>
            <w:tcW w:w="3290" w:type="dxa"/>
            <w:vMerge/>
          </w:tcPr>
          <w:p w14:paraId="5E5841A5" w14:textId="77777777" w:rsidR="00F40965" w:rsidRPr="00801CEF" w:rsidRDefault="00F40965" w:rsidP="00873B2A"/>
        </w:tc>
        <w:tc>
          <w:tcPr>
            <w:tcW w:w="3039" w:type="dxa"/>
            <w:vMerge/>
          </w:tcPr>
          <w:p w14:paraId="7ADB4D40" w14:textId="77777777" w:rsidR="00F40965" w:rsidRPr="00801CEF" w:rsidRDefault="00F40965" w:rsidP="00873B2A">
            <w:pPr>
              <w:rPr>
                <w:b/>
                <w:bCs/>
                <w:i/>
                <w:iCs/>
              </w:rPr>
            </w:pPr>
          </w:p>
        </w:tc>
        <w:tc>
          <w:tcPr>
            <w:tcW w:w="1690" w:type="dxa"/>
            <w:noWrap/>
          </w:tcPr>
          <w:p w14:paraId="4A2F892F" w14:textId="04B8C22B" w:rsidR="00F40965" w:rsidRPr="00347061" w:rsidRDefault="00F40965" w:rsidP="00873B2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Elisa</w:t>
            </w:r>
          </w:p>
        </w:tc>
        <w:tc>
          <w:tcPr>
            <w:tcW w:w="4273" w:type="dxa"/>
            <w:noWrap/>
          </w:tcPr>
          <w:p w14:paraId="1CAEB082" w14:textId="3A485635" w:rsidR="00F40965" w:rsidRPr="00347061" w:rsidRDefault="00F40965" w:rsidP="00873B2A">
            <w:pPr>
              <w:rPr>
                <w:bCs/>
                <w:iCs/>
              </w:rPr>
            </w:pPr>
            <w:proofErr w:type="spellStart"/>
            <w:proofErr w:type="gramStart"/>
            <w:r>
              <w:t>IDvet</w:t>
            </w:r>
            <w:proofErr w:type="spellEnd"/>
            <w:r>
              <w:t>,  ID</w:t>
            </w:r>
            <w:proofErr w:type="gramEnd"/>
            <w:r>
              <w:t xml:space="preserve"> Screen Equine </w:t>
            </w:r>
            <w:proofErr w:type="spellStart"/>
            <w:r>
              <w:t>Infectious</w:t>
            </w:r>
            <w:proofErr w:type="spellEnd"/>
            <w:r>
              <w:t xml:space="preserve"> Anemia Double </w:t>
            </w:r>
            <w:proofErr w:type="spellStart"/>
            <w:r>
              <w:t>Antigen</w:t>
            </w:r>
            <w:proofErr w:type="spellEnd"/>
          </w:p>
        </w:tc>
      </w:tr>
    </w:tbl>
    <w:p w14:paraId="5FE806C8" w14:textId="3DABBC4F" w:rsidR="002B4E39" w:rsidRDefault="00873B2A" w:rsidP="00600A22">
      <w:r>
        <w:br w:type="textWrapping" w:clear="all"/>
      </w:r>
    </w:p>
    <w:sectPr w:rsidR="002B4E39" w:rsidSect="00600A22">
      <w:headerReference w:type="default" r:id="rId9"/>
      <w:footerReference w:type="default" r:id="rId10"/>
      <w:pgSz w:w="15840" w:h="12240" w:orient="landscape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5748" w14:textId="77777777" w:rsidR="00D5480E" w:rsidRDefault="00D5480E" w:rsidP="00801CEF">
      <w:pPr>
        <w:spacing w:after="0" w:line="240" w:lineRule="auto"/>
      </w:pPr>
      <w:r>
        <w:separator/>
      </w:r>
    </w:p>
  </w:endnote>
  <w:endnote w:type="continuationSeparator" w:id="0">
    <w:p w14:paraId="700BA11E" w14:textId="77777777" w:rsidR="00D5480E" w:rsidRDefault="00D5480E" w:rsidP="0080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41" w:type="dxa"/>
      <w:jc w:val="center"/>
      <w:tblLook w:val="04A0" w:firstRow="1" w:lastRow="0" w:firstColumn="1" w:lastColumn="0" w:noHBand="0" w:noVBand="1"/>
    </w:tblPr>
    <w:tblGrid>
      <w:gridCol w:w="1994"/>
      <w:gridCol w:w="5236"/>
      <w:gridCol w:w="4536"/>
      <w:gridCol w:w="1275"/>
    </w:tblGrid>
    <w:tr w:rsidR="0097282F" w:rsidRPr="004E260F" w14:paraId="5C093594" w14:textId="77777777" w:rsidTr="00600A22">
      <w:trPr>
        <w:trHeight w:val="435"/>
        <w:jc w:val="center"/>
      </w:trPr>
      <w:tc>
        <w:tcPr>
          <w:tcW w:w="1994" w:type="dxa"/>
          <w:vAlign w:val="center"/>
        </w:tcPr>
        <w:p w14:paraId="1D0ED1B1" w14:textId="77777777" w:rsidR="0097282F" w:rsidRPr="004E260F" w:rsidRDefault="0097282F" w:rsidP="0097282F">
          <w:pPr>
            <w:ind w:left="-164" w:right="-76"/>
            <w:rPr>
              <w:rFonts w:ascii="Verdana" w:eastAsia="Calibri" w:hAnsi="Verdana"/>
              <w:noProof/>
              <w:sz w:val="18"/>
              <w:szCs w:val="18"/>
              <w:lang w:eastAsia="es-ES_tradnl"/>
            </w:rPr>
          </w:pPr>
          <w:r w:rsidRPr="004E260F">
            <w:rPr>
              <w:rFonts w:ascii="Verdana" w:eastAsia="Calibri" w:hAnsi="Verdana"/>
              <w:noProof/>
              <w:sz w:val="18"/>
              <w:szCs w:val="18"/>
              <w:lang w:eastAsia="es-CL"/>
            </w:rPr>
            <w:drawing>
              <wp:inline distT="0" distB="0" distL="0" distR="0" wp14:anchorId="41FBEBA2" wp14:editId="788B6CE1">
                <wp:extent cx="1233170" cy="69215"/>
                <wp:effectExtent l="0" t="0" r="0" b="0"/>
                <wp:docPr id="3" name="Picture 41" descr="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 descr="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  <w:vAlign w:val="center"/>
        </w:tcPr>
        <w:p w14:paraId="5C8F445F" w14:textId="5FD5B3F9" w:rsidR="0097282F" w:rsidRPr="004E260F" w:rsidRDefault="00BC2FE8" w:rsidP="00600A22">
          <w:pPr>
            <w:ind w:left="-110" w:right="-107"/>
            <w:jc w:val="center"/>
            <w:rPr>
              <w:rFonts w:ascii="Verdana" w:eastAsia="Calibri" w:hAnsi="Verdana"/>
              <w:noProof/>
              <w:sz w:val="18"/>
              <w:szCs w:val="18"/>
              <w:lang w:eastAsia="es-ES_tradnl"/>
            </w:rPr>
          </w:pPr>
          <w:r>
            <w:rPr>
              <w:rFonts w:ascii="Verdana" w:eastAsia="Calibri" w:hAnsi="Verdana"/>
              <w:noProof/>
              <w:sz w:val="18"/>
              <w:szCs w:val="18"/>
              <w:lang w:eastAsia="es-ES_tradnl"/>
            </w:rPr>
            <w:t>D-ATR-AAT-096</w:t>
          </w:r>
          <w:r w:rsidR="0097282F">
            <w:rPr>
              <w:rFonts w:ascii="Verdana" w:eastAsia="Calibri" w:hAnsi="Verdana"/>
              <w:noProof/>
              <w:sz w:val="18"/>
              <w:szCs w:val="18"/>
              <w:lang w:eastAsia="es-ES_tradnl"/>
            </w:rPr>
            <w:t xml:space="preserve"> -</w:t>
          </w:r>
          <w:r w:rsidR="00347061">
            <w:rPr>
              <w:rFonts w:ascii="Verdana" w:eastAsia="Calibri" w:hAnsi="Verdana"/>
              <w:noProof/>
              <w:sz w:val="18"/>
              <w:szCs w:val="18"/>
              <w:lang w:eastAsia="es-ES_tradnl"/>
            </w:rPr>
            <w:t xml:space="preserve"> </w:t>
          </w:r>
          <w:r w:rsidR="0097282F">
            <w:rPr>
              <w:rFonts w:ascii="Verdana" w:eastAsia="Calibri" w:hAnsi="Verdana"/>
              <w:noProof/>
              <w:sz w:val="18"/>
              <w:szCs w:val="18"/>
              <w:lang w:eastAsia="es-ES_tradnl"/>
            </w:rPr>
            <w:t>versión 01</w:t>
          </w:r>
        </w:p>
      </w:tc>
      <w:tc>
        <w:tcPr>
          <w:tcW w:w="4536" w:type="dxa"/>
          <w:vAlign w:val="center"/>
        </w:tcPr>
        <w:p w14:paraId="7F3EDEE1" w14:textId="275FBF82" w:rsidR="0097282F" w:rsidRPr="004E260F" w:rsidRDefault="0097282F" w:rsidP="00347061">
          <w:pPr>
            <w:ind w:left="-111" w:right="-62"/>
            <w:jc w:val="center"/>
            <w:rPr>
              <w:rFonts w:ascii="Verdana" w:eastAsia="Calibri" w:hAnsi="Verdana"/>
              <w:noProof/>
              <w:sz w:val="18"/>
              <w:szCs w:val="18"/>
            </w:rPr>
          </w:pPr>
          <w:r w:rsidRPr="5651C8DF">
            <w:rPr>
              <w:rFonts w:ascii="Verdana" w:eastAsia="Calibri" w:hAnsi="Verdana"/>
              <w:noProof/>
              <w:sz w:val="18"/>
              <w:szCs w:val="18"/>
            </w:rPr>
            <w:t xml:space="preserve">Entrada en vigencia: </w:t>
          </w:r>
          <w:r w:rsidR="00347061">
            <w:rPr>
              <w:rFonts w:ascii="Verdana" w:eastAsia="Calibri" w:hAnsi="Verdana"/>
              <w:noProof/>
              <w:sz w:val="18"/>
              <w:szCs w:val="18"/>
            </w:rPr>
            <w:t>01-04-2024</w:t>
          </w:r>
        </w:p>
      </w:tc>
      <w:tc>
        <w:tcPr>
          <w:tcW w:w="1275" w:type="dxa"/>
          <w:vAlign w:val="center"/>
        </w:tcPr>
        <w:p w14:paraId="29F94CEF" w14:textId="2B931E22" w:rsidR="0097282F" w:rsidRPr="004E260F" w:rsidRDefault="0097282F" w:rsidP="0097282F">
          <w:pPr>
            <w:ind w:right="-29"/>
            <w:jc w:val="right"/>
            <w:rPr>
              <w:rFonts w:ascii="Verdana" w:eastAsia="Calibri" w:hAnsi="Verdana"/>
              <w:noProof/>
              <w:sz w:val="18"/>
              <w:szCs w:val="18"/>
              <w:lang w:eastAsia="es-ES_tradnl"/>
            </w:rPr>
          </w:pPr>
          <w:r w:rsidRPr="004E260F">
            <w:rPr>
              <w:rFonts w:ascii="Verdana" w:eastAsia="Calibri" w:hAnsi="Verdana"/>
              <w:noProof/>
              <w:sz w:val="18"/>
              <w:szCs w:val="18"/>
              <w:lang w:val="es-ES_tradnl" w:eastAsia="es-ES_tradnl"/>
            </w:rPr>
            <w:t xml:space="preserve">Pág. </w:t>
          </w:r>
          <w:r w:rsidRPr="004E260F">
            <w:rPr>
              <w:rFonts w:ascii="Verdana" w:eastAsia="Calibri" w:hAnsi="Verdana"/>
              <w:noProof/>
              <w:sz w:val="18"/>
              <w:szCs w:val="18"/>
              <w:lang w:val="es-ES_tradnl" w:eastAsia="es-ES_tradnl"/>
            </w:rPr>
            <w:fldChar w:fldCharType="begin"/>
          </w:r>
          <w:r w:rsidRPr="004E260F">
            <w:rPr>
              <w:rFonts w:ascii="Verdana" w:eastAsia="Calibri" w:hAnsi="Verdana"/>
              <w:noProof/>
              <w:sz w:val="18"/>
              <w:szCs w:val="18"/>
              <w:lang w:val="es-ES_tradnl" w:eastAsia="es-ES_tradnl"/>
            </w:rPr>
            <w:instrText xml:space="preserve"> PAGE </w:instrText>
          </w:r>
          <w:r w:rsidRPr="004E260F">
            <w:rPr>
              <w:rFonts w:ascii="Verdana" w:eastAsia="Calibri" w:hAnsi="Verdana"/>
              <w:noProof/>
              <w:sz w:val="18"/>
              <w:szCs w:val="18"/>
              <w:lang w:val="es-ES_tradnl" w:eastAsia="es-ES_tradnl"/>
            </w:rPr>
            <w:fldChar w:fldCharType="separate"/>
          </w:r>
          <w:r w:rsidR="00873B2A">
            <w:rPr>
              <w:rFonts w:ascii="Verdana" w:eastAsia="Calibri" w:hAnsi="Verdana"/>
              <w:noProof/>
              <w:sz w:val="18"/>
              <w:szCs w:val="18"/>
              <w:lang w:val="es-ES_tradnl" w:eastAsia="es-ES_tradnl"/>
            </w:rPr>
            <w:t>5</w:t>
          </w:r>
          <w:r w:rsidRPr="004E260F">
            <w:rPr>
              <w:rFonts w:ascii="Verdana" w:eastAsia="Calibri" w:hAnsi="Verdana"/>
              <w:noProof/>
              <w:sz w:val="18"/>
              <w:szCs w:val="18"/>
              <w:lang w:eastAsia="es-ES_tradnl"/>
            </w:rPr>
            <w:fldChar w:fldCharType="end"/>
          </w:r>
          <w:r w:rsidRPr="004E260F">
            <w:rPr>
              <w:rFonts w:ascii="Verdana" w:eastAsia="Calibri" w:hAnsi="Verdana"/>
              <w:noProof/>
              <w:sz w:val="18"/>
              <w:szCs w:val="18"/>
              <w:lang w:val="es-ES_tradnl" w:eastAsia="es-ES_tradnl"/>
            </w:rPr>
            <w:t xml:space="preserve"> de </w:t>
          </w:r>
          <w:r w:rsidRPr="004E260F">
            <w:rPr>
              <w:rFonts w:ascii="Verdana" w:eastAsia="Calibri" w:hAnsi="Verdana"/>
              <w:noProof/>
              <w:sz w:val="18"/>
              <w:szCs w:val="18"/>
              <w:lang w:val="es-ES_tradnl" w:eastAsia="es-ES_tradnl"/>
            </w:rPr>
            <w:fldChar w:fldCharType="begin"/>
          </w:r>
          <w:r w:rsidRPr="004E260F">
            <w:rPr>
              <w:rFonts w:ascii="Verdana" w:eastAsia="Calibri" w:hAnsi="Verdana"/>
              <w:noProof/>
              <w:sz w:val="18"/>
              <w:szCs w:val="18"/>
              <w:lang w:val="es-ES_tradnl" w:eastAsia="es-ES_tradnl"/>
            </w:rPr>
            <w:instrText xml:space="preserve"> NUMPAGES </w:instrText>
          </w:r>
          <w:r w:rsidRPr="004E260F">
            <w:rPr>
              <w:rFonts w:ascii="Verdana" w:eastAsia="Calibri" w:hAnsi="Verdana"/>
              <w:noProof/>
              <w:sz w:val="18"/>
              <w:szCs w:val="18"/>
              <w:lang w:val="es-ES_tradnl" w:eastAsia="es-ES_tradnl"/>
            </w:rPr>
            <w:fldChar w:fldCharType="separate"/>
          </w:r>
          <w:r w:rsidR="00873B2A">
            <w:rPr>
              <w:rFonts w:ascii="Verdana" w:eastAsia="Calibri" w:hAnsi="Verdana"/>
              <w:noProof/>
              <w:sz w:val="18"/>
              <w:szCs w:val="18"/>
              <w:lang w:val="es-ES_tradnl" w:eastAsia="es-ES_tradnl"/>
            </w:rPr>
            <w:t>5</w:t>
          </w:r>
          <w:r w:rsidRPr="004E260F">
            <w:rPr>
              <w:rFonts w:ascii="Verdana" w:eastAsia="Calibri" w:hAnsi="Verdana"/>
              <w:noProof/>
              <w:sz w:val="18"/>
              <w:szCs w:val="18"/>
              <w:lang w:eastAsia="es-ES_tradnl"/>
            </w:rPr>
            <w:fldChar w:fldCharType="end"/>
          </w:r>
        </w:p>
      </w:tc>
    </w:tr>
  </w:tbl>
  <w:p w14:paraId="685956EA" w14:textId="77777777" w:rsidR="0097282F" w:rsidRDefault="009728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1C12" w14:textId="77777777" w:rsidR="00D5480E" w:rsidRDefault="00D5480E" w:rsidP="00801CEF">
      <w:pPr>
        <w:spacing w:after="0" w:line="240" w:lineRule="auto"/>
      </w:pPr>
      <w:r>
        <w:separator/>
      </w:r>
    </w:p>
  </w:footnote>
  <w:footnote w:type="continuationSeparator" w:id="0">
    <w:p w14:paraId="3F6F9965" w14:textId="77777777" w:rsidR="00D5480E" w:rsidRDefault="00D5480E" w:rsidP="00801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3"/>
      <w:gridCol w:w="11197"/>
    </w:tblGrid>
    <w:tr w:rsidR="00801CEF" w:rsidRPr="00761908" w14:paraId="4670EB35" w14:textId="77777777" w:rsidTr="00600A22">
      <w:trPr>
        <w:trHeight w:hRule="exact" w:val="1615"/>
        <w:jc w:val="center"/>
      </w:trPr>
      <w:tc>
        <w:tcPr>
          <w:tcW w:w="1703" w:type="dxa"/>
          <w:vAlign w:val="center"/>
        </w:tcPr>
        <w:p w14:paraId="7709A1BA" w14:textId="77777777" w:rsidR="00801CEF" w:rsidRPr="00761908" w:rsidRDefault="00801CEF" w:rsidP="00600A22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CL"/>
            </w:rPr>
            <w:drawing>
              <wp:inline distT="0" distB="0" distL="0" distR="0" wp14:anchorId="3255955B" wp14:editId="184FA1B9">
                <wp:extent cx="1042670" cy="939165"/>
                <wp:effectExtent l="0" t="0" r="508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670" cy="9391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97" w:type="dxa"/>
          <w:vAlign w:val="center"/>
        </w:tcPr>
        <w:p w14:paraId="1642EB1B" w14:textId="77777777" w:rsidR="00FB765A" w:rsidRDefault="00FB765A" w:rsidP="00FB765A">
          <w:pPr>
            <w:spacing w:after="0" w:line="240" w:lineRule="auto"/>
            <w:jc w:val="center"/>
            <w:rPr>
              <w:rFonts w:ascii="Verdana" w:hAnsi="Verdana" w:cstheme="minorHAnsi"/>
              <w:b/>
              <w:color w:val="000000"/>
              <w:sz w:val="20"/>
              <w:szCs w:val="20"/>
            </w:rPr>
          </w:pPr>
          <w:r>
            <w:rPr>
              <w:rFonts w:ascii="Verdana" w:hAnsi="Verdana" w:cstheme="minorHAnsi"/>
              <w:b/>
              <w:color w:val="000000"/>
              <w:sz w:val="20"/>
              <w:szCs w:val="20"/>
            </w:rPr>
            <w:t>DOCUMENTO GENERAL</w:t>
          </w:r>
        </w:p>
        <w:p w14:paraId="72FC4BBA" w14:textId="77777777" w:rsidR="00FB765A" w:rsidRDefault="00FB765A" w:rsidP="00600A22">
          <w:pPr>
            <w:spacing w:before="16" w:after="0" w:line="240" w:lineRule="auto"/>
            <w:jc w:val="center"/>
            <w:rPr>
              <w:rFonts w:cstheme="minorHAnsi"/>
              <w:b/>
              <w:color w:val="000000"/>
              <w:sz w:val="20"/>
              <w:szCs w:val="20"/>
            </w:rPr>
          </w:pPr>
        </w:p>
        <w:p w14:paraId="3C41E166" w14:textId="5D878729" w:rsidR="00801CEF" w:rsidRPr="00FB765A" w:rsidRDefault="00801CEF" w:rsidP="00600A22">
          <w:pPr>
            <w:spacing w:before="16" w:after="0" w:line="240" w:lineRule="auto"/>
            <w:jc w:val="center"/>
            <w:rPr>
              <w:rFonts w:ascii="Verdana" w:hAnsi="Verdana" w:cstheme="minorHAnsi"/>
              <w:b/>
            </w:rPr>
          </w:pPr>
          <w:r w:rsidRPr="00FB765A">
            <w:rPr>
              <w:rFonts w:ascii="Verdana" w:hAnsi="Verdana" w:cstheme="minorHAnsi"/>
              <w:b/>
              <w:color w:val="000000"/>
              <w:sz w:val="20"/>
              <w:szCs w:val="20"/>
            </w:rPr>
            <w:t>KITS APROBADOS POR E</w:t>
          </w:r>
          <w:r w:rsidR="00347061">
            <w:rPr>
              <w:rFonts w:ascii="Verdana" w:hAnsi="Verdana" w:cstheme="minorHAnsi"/>
              <w:b/>
              <w:color w:val="000000"/>
              <w:sz w:val="20"/>
              <w:szCs w:val="20"/>
            </w:rPr>
            <w:t>L SERVICIO, SEGÚN INSTRUCTIVO TÉ</w:t>
          </w:r>
          <w:r w:rsidRPr="00FB765A">
            <w:rPr>
              <w:rFonts w:ascii="Verdana" w:hAnsi="Verdana" w:cstheme="minorHAnsi"/>
              <w:b/>
              <w:color w:val="000000"/>
              <w:sz w:val="20"/>
              <w:szCs w:val="20"/>
            </w:rPr>
            <w:t>CNICO PERTINENTE</w:t>
          </w:r>
        </w:p>
      </w:tc>
    </w:tr>
  </w:tbl>
  <w:p w14:paraId="74FC3255" w14:textId="77777777" w:rsidR="00801CEF" w:rsidRDefault="00801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EF"/>
    <w:rsid w:val="00002AB1"/>
    <w:rsid w:val="00064041"/>
    <w:rsid w:val="000A3D8B"/>
    <w:rsid w:val="00126F49"/>
    <w:rsid w:val="002367F9"/>
    <w:rsid w:val="00271580"/>
    <w:rsid w:val="002736C1"/>
    <w:rsid w:val="002B0128"/>
    <w:rsid w:val="002B4E39"/>
    <w:rsid w:val="0031017C"/>
    <w:rsid w:val="00331F28"/>
    <w:rsid w:val="00347061"/>
    <w:rsid w:val="00356723"/>
    <w:rsid w:val="00402445"/>
    <w:rsid w:val="004A061A"/>
    <w:rsid w:val="004A5E7D"/>
    <w:rsid w:val="004C56DF"/>
    <w:rsid w:val="005A6545"/>
    <w:rsid w:val="005C5583"/>
    <w:rsid w:val="00600A22"/>
    <w:rsid w:val="007A5B2E"/>
    <w:rsid w:val="00801CEF"/>
    <w:rsid w:val="008442F1"/>
    <w:rsid w:val="00873B2A"/>
    <w:rsid w:val="008F0666"/>
    <w:rsid w:val="0097282F"/>
    <w:rsid w:val="00A1254F"/>
    <w:rsid w:val="00A12C1D"/>
    <w:rsid w:val="00AF1DCB"/>
    <w:rsid w:val="00B01295"/>
    <w:rsid w:val="00BC2FE8"/>
    <w:rsid w:val="00C86B04"/>
    <w:rsid w:val="00D03841"/>
    <w:rsid w:val="00D27116"/>
    <w:rsid w:val="00D31E9D"/>
    <w:rsid w:val="00D5480E"/>
    <w:rsid w:val="00D85738"/>
    <w:rsid w:val="00F00019"/>
    <w:rsid w:val="00F1184C"/>
    <w:rsid w:val="00F17BF2"/>
    <w:rsid w:val="00F40965"/>
    <w:rsid w:val="00FB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A95E"/>
  <w15:chartTrackingRefBased/>
  <w15:docId w15:val="{AEBA1D06-EF8B-4F38-B6F7-579F481C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CEF"/>
  </w:style>
  <w:style w:type="paragraph" w:styleId="Piedepgina">
    <w:name w:val="footer"/>
    <w:basedOn w:val="Normal"/>
    <w:link w:val="PiedepginaCar"/>
    <w:uiPriority w:val="99"/>
    <w:unhideWhenUsed/>
    <w:rsid w:val="00801C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CEF"/>
  </w:style>
  <w:style w:type="character" w:styleId="Refdecomentario">
    <w:name w:val="annotation reference"/>
    <w:basedOn w:val="Fuentedeprrafopredeter"/>
    <w:uiPriority w:val="99"/>
    <w:semiHidden/>
    <w:unhideWhenUsed/>
    <w:rsid w:val="00D271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71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711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1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11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D7B468B8B2C44C9EF556F25A9B21BC" ma:contentTypeVersion="18" ma:contentTypeDescription="Crear nuevo documento." ma:contentTypeScope="" ma:versionID="7bcea90a83ad5df76e067855f8a132a3">
  <xsd:schema xmlns:xsd="http://www.w3.org/2001/XMLSchema" xmlns:xs="http://www.w3.org/2001/XMLSchema" xmlns:p="http://schemas.microsoft.com/office/2006/metadata/properties" xmlns:ns3="49ce5481-985f-4f5a-9d50-023785485f09" xmlns:ns4="2f64ef51-88bf-44d5-88cc-59e17161f802" targetNamespace="http://schemas.microsoft.com/office/2006/metadata/properties" ma:root="true" ma:fieldsID="76b7bce515100401b529f9a278ae63ba" ns3:_="" ns4:_="">
    <xsd:import namespace="49ce5481-985f-4f5a-9d50-023785485f09"/>
    <xsd:import namespace="2f64ef51-88bf-44d5-88cc-59e17161f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e5481-985f-4f5a-9d50-02378548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f51-88bf-44d5-88cc-59e17161f8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ce5481-985f-4f5a-9d50-023785485f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78950-C30F-4776-9578-82DAD059A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e5481-985f-4f5a-9d50-023785485f09"/>
    <ds:schemaRef ds:uri="2f64ef51-88bf-44d5-88cc-59e17161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1678F-5A1A-458E-9BA4-55E0ADE701C3}">
  <ds:schemaRefs>
    <ds:schemaRef ds:uri="http://schemas.microsoft.com/office/2006/metadata/properties"/>
    <ds:schemaRef ds:uri="http://schemas.microsoft.com/office/infopath/2007/PartnerControls"/>
    <ds:schemaRef ds:uri="49ce5481-985f-4f5a-9d50-023785485f09"/>
  </ds:schemaRefs>
</ds:datastoreItem>
</file>

<file path=customXml/itemProps3.xml><?xml version="1.0" encoding="utf-8"?>
<ds:datastoreItem xmlns:ds="http://schemas.openxmlformats.org/officeDocument/2006/customXml" ds:itemID="{FBB6070D-899A-4811-9EB6-E2D6D757F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Veronica Suarez Del Pozo</dc:creator>
  <cp:keywords/>
  <dc:description/>
  <cp:lastModifiedBy>Caroline Cornejo Rojas</cp:lastModifiedBy>
  <cp:revision>2</cp:revision>
  <cp:lastPrinted>2024-03-14T11:51:00Z</cp:lastPrinted>
  <dcterms:created xsi:type="dcterms:W3CDTF">2026-05-18T16:50:00Z</dcterms:created>
  <dcterms:modified xsi:type="dcterms:W3CDTF">2026-05-18T16:50:00Z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0x01010063D7B468B8B2C44C9EF556F25A9B21BC</vt:lpwstr>
  </property>
</Properties>
</file>