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04D22" w14:textId="77777777" w:rsidR="00653A04" w:rsidRPr="00A50E68" w:rsidRDefault="00620F35">
      <w:pPr>
        <w:spacing w:after="270" w:line="259" w:lineRule="auto"/>
        <w:ind w:left="0" w:firstLine="0"/>
        <w:jc w:val="left"/>
        <w:rPr>
          <w:rFonts w:ascii="Verdana" w:hAnsi="Verdana"/>
        </w:rPr>
      </w:pPr>
      <w:r>
        <w:rPr>
          <w:rFonts w:ascii="Calibri" w:eastAsia="Calibri" w:hAnsi="Calibri" w:cs="Calibri"/>
          <w:noProof/>
          <w:sz w:val="22"/>
        </w:rPr>
        <mc:AlternateContent>
          <mc:Choice Requires="wpg">
            <w:drawing>
              <wp:inline distT="0" distB="0" distL="0" distR="0" wp14:anchorId="73D2FAAB" wp14:editId="7FE76952">
                <wp:extent cx="2190022" cy="973343"/>
                <wp:effectExtent l="0" t="0" r="0" b="0"/>
                <wp:docPr id="16326" name="Group 16326"/>
                <wp:cNvGraphicFramePr/>
                <a:graphic xmlns:a="http://schemas.openxmlformats.org/drawingml/2006/main">
                  <a:graphicData uri="http://schemas.microsoft.com/office/word/2010/wordprocessingGroup">
                    <wpg:wgp>
                      <wpg:cNvGrpSpPr/>
                      <wpg:grpSpPr>
                        <a:xfrm>
                          <a:off x="0" y="0"/>
                          <a:ext cx="2190022" cy="973343"/>
                          <a:chOff x="0" y="0"/>
                          <a:chExt cx="2190022" cy="973343"/>
                        </a:xfrm>
                      </wpg:grpSpPr>
                      <pic:pic xmlns:pic="http://schemas.openxmlformats.org/drawingml/2006/picture">
                        <pic:nvPicPr>
                          <pic:cNvPr id="49" name="Picture 49"/>
                          <pic:cNvPicPr/>
                        </pic:nvPicPr>
                        <pic:blipFill>
                          <a:blip r:embed="rId11"/>
                          <a:stretch>
                            <a:fillRect/>
                          </a:stretch>
                        </pic:blipFill>
                        <pic:spPr>
                          <a:xfrm>
                            <a:off x="0" y="0"/>
                            <a:ext cx="1082425" cy="973343"/>
                          </a:xfrm>
                          <a:prstGeom prst="rect">
                            <a:avLst/>
                          </a:prstGeom>
                        </pic:spPr>
                      </pic:pic>
                      <pic:pic xmlns:pic="http://schemas.openxmlformats.org/drawingml/2006/picture">
                        <pic:nvPicPr>
                          <pic:cNvPr id="51" name="Picture 51"/>
                          <pic:cNvPicPr/>
                        </pic:nvPicPr>
                        <pic:blipFill>
                          <a:blip r:embed="rId12"/>
                          <a:stretch>
                            <a:fillRect/>
                          </a:stretch>
                        </pic:blipFill>
                        <pic:spPr>
                          <a:xfrm>
                            <a:off x="1426451" y="318854"/>
                            <a:ext cx="763571" cy="469890"/>
                          </a:xfrm>
                          <a:prstGeom prst="rect">
                            <a:avLst/>
                          </a:prstGeom>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85B81E2" id="Group 16326" o:spid="_x0000_s1026" style="width:172.45pt;height:76.65pt;mso-position-horizontal-relative:char;mso-position-vertical-relative:line" coordsize="21900,973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27" type="#_x0000_t75" style="position:absolute;width:10824;height:9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">
                  <v:imagedata r:id="rId13" o:title=""/>
                </v:shape>
                <v:shape id="Picture 51" o:spid="_x0000_s1028" type="#_x0000_t75" style="position:absolute;left:14264;top:3188;width:7636;height:4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">
                  <v:imagedata r:id="rId14" o:title=""/>
                </v:shape>
                <w10:anchorlock/>
              </v:group>
            </w:pict>
          </mc:Fallback>
        </mc:AlternateContent>
      </w:r>
    </w:p>
    <w:p w14:paraId="726BE3F5" w14:textId="77777777" w:rsidR="00653A04" w:rsidRPr="00A50E68" w:rsidRDefault="00620F35">
      <w:pPr>
        <w:spacing w:after="265"/>
        <w:rPr>
          <w:rFonts w:ascii="Verdana" w:hAnsi="Verdana"/>
        </w:rPr>
      </w:pPr>
      <w:r w:rsidRPr="00A50E68">
        <w:rPr>
          <w:rFonts w:ascii="Verdana" w:hAnsi="Verdana"/>
        </w:rPr>
        <w:t>RESOLUCIÓN EXENTA Nº:</w:t>
      </w:r>
      <w:r w:rsidR="007F7AC5" w:rsidRPr="00A50E68">
        <w:rPr>
          <w:rFonts w:ascii="Verdana" w:hAnsi="Verdana"/>
          <w:color w:val="FF0000"/>
        </w:rPr>
        <w:t xml:space="preserve">   xxxx</w:t>
      </w:r>
      <w:r w:rsidR="00D927BD" w:rsidRPr="00A50E68">
        <w:rPr>
          <w:rFonts w:ascii="Verdana" w:hAnsi="Verdana"/>
          <w:color w:val="FF0000"/>
        </w:rPr>
        <w:t xml:space="preserve"> </w:t>
      </w:r>
      <w:r w:rsidR="00D927BD" w:rsidRPr="00A50E68">
        <w:rPr>
          <w:rFonts w:ascii="Verdana" w:hAnsi="Verdana"/>
          <w:color w:val="auto"/>
        </w:rPr>
        <w:t>/2021</w:t>
      </w:r>
    </w:p>
    <w:p w14:paraId="301524F4" w14:textId="3D68929D" w:rsidR="00653A04" w:rsidRPr="00A50E68" w:rsidRDefault="001C6E64" w:rsidP="007F7AC5">
      <w:pPr>
        <w:ind w:right="775"/>
        <w:rPr>
          <w:rFonts w:ascii="Verdana" w:hAnsi="Verdana"/>
          <w:color w:val="auto"/>
        </w:rPr>
      </w:pPr>
      <w:r>
        <w:rPr>
          <w:rFonts w:ascii="Verdana" w:hAnsi="Verdana"/>
        </w:rPr>
        <w:t xml:space="preserve"> </w:t>
      </w:r>
      <w:r w:rsidR="00620F35" w:rsidRPr="00A50E68">
        <w:rPr>
          <w:rFonts w:ascii="Verdana" w:hAnsi="Verdana"/>
        </w:rPr>
        <w:t xml:space="preserve">ESTABLECE NORMA ESPECÍFICA DE CERTIFICACIÓN DE SEMILLAS DE ESPECIES DE </w:t>
      </w:r>
      <w:r w:rsidR="00620F35" w:rsidRPr="00A50E68">
        <w:rPr>
          <w:rFonts w:ascii="Verdana" w:hAnsi="Verdana"/>
          <w:color w:val="auto"/>
        </w:rPr>
        <w:t xml:space="preserve">CEREALES Y </w:t>
      </w:r>
      <w:r w:rsidR="007F7AC5" w:rsidRPr="00A50E68">
        <w:rPr>
          <w:rFonts w:ascii="Verdana" w:hAnsi="Verdana"/>
          <w:color w:val="auto"/>
        </w:rPr>
        <w:t>DEROGA RESOLUCIÓN N° 6760 DE 2013</w:t>
      </w:r>
      <w:r w:rsidR="00620F35" w:rsidRPr="00A50E68">
        <w:rPr>
          <w:rFonts w:ascii="Verdana" w:hAnsi="Verdana"/>
          <w:color w:val="auto"/>
        </w:rPr>
        <w:t>.</w:t>
      </w:r>
    </w:p>
    <w:p w14:paraId="363778F0" w14:textId="77777777" w:rsidR="007F7AC5" w:rsidRPr="00A50E68" w:rsidRDefault="007F7AC5" w:rsidP="007F7AC5">
      <w:pPr>
        <w:ind w:right="775"/>
        <w:rPr>
          <w:rFonts w:ascii="Verdana" w:hAnsi="Verdana"/>
        </w:rPr>
      </w:pPr>
    </w:p>
    <w:p w14:paraId="09274FEE" w14:textId="77777777" w:rsidR="007F7AC5" w:rsidRPr="00A50E68" w:rsidRDefault="007F7AC5" w:rsidP="007F7AC5">
      <w:pPr>
        <w:ind w:right="775"/>
        <w:rPr>
          <w:rFonts w:ascii="Verdana" w:hAnsi="Verdana"/>
        </w:rPr>
      </w:pPr>
    </w:p>
    <w:p w14:paraId="44320E8A" w14:textId="77777777" w:rsidR="007F7AC5" w:rsidRPr="00A50E68" w:rsidRDefault="007F7AC5" w:rsidP="007F7AC5">
      <w:pPr>
        <w:ind w:right="775"/>
        <w:rPr>
          <w:rFonts w:ascii="Verdana" w:hAnsi="Verdana"/>
        </w:rPr>
      </w:pPr>
      <w:bookmarkStart w:id="0" w:name="_GoBack"/>
      <w:bookmarkEnd w:id="0"/>
    </w:p>
    <w:p w14:paraId="4F649CFF" w14:textId="77777777" w:rsidR="00653A04" w:rsidRPr="00A50E68" w:rsidRDefault="00620F35">
      <w:pPr>
        <w:spacing w:after="330" w:line="265" w:lineRule="auto"/>
        <w:ind w:left="2609" w:right="2138"/>
        <w:jc w:val="center"/>
        <w:rPr>
          <w:rFonts w:ascii="Verdana" w:hAnsi="Verdana"/>
          <w:color w:val="FF0000"/>
        </w:rPr>
      </w:pPr>
      <w:r w:rsidRPr="00A50E68">
        <w:rPr>
          <w:rFonts w:ascii="Verdana" w:hAnsi="Verdana"/>
          <w:color w:val="auto"/>
        </w:rPr>
        <w:t xml:space="preserve">Santiago, </w:t>
      </w:r>
      <w:r w:rsidR="00D927BD" w:rsidRPr="00A50E68">
        <w:rPr>
          <w:rFonts w:ascii="Verdana" w:hAnsi="Verdana"/>
          <w:color w:val="FF0000"/>
        </w:rPr>
        <w:t>--/ --/</w:t>
      </w:r>
      <w:r w:rsidR="00D927BD" w:rsidRPr="00A50E68">
        <w:rPr>
          <w:rFonts w:ascii="Verdana" w:hAnsi="Verdana"/>
          <w:color w:val="auto"/>
        </w:rPr>
        <w:t xml:space="preserve"> 2021</w:t>
      </w:r>
    </w:p>
    <w:p w14:paraId="61E7CCCF" w14:textId="77777777" w:rsidR="00653A04" w:rsidRPr="00A50E68" w:rsidRDefault="00620F35">
      <w:pPr>
        <w:spacing w:after="185" w:line="265" w:lineRule="auto"/>
        <w:ind w:left="2609" w:right="2592"/>
        <w:jc w:val="center"/>
        <w:rPr>
          <w:rFonts w:ascii="Verdana" w:hAnsi="Verdana"/>
          <w:b/>
        </w:rPr>
      </w:pPr>
      <w:r w:rsidRPr="00A50E68">
        <w:rPr>
          <w:rFonts w:ascii="Verdana" w:hAnsi="Verdana"/>
          <w:b/>
        </w:rPr>
        <w:t>VISTOS:</w:t>
      </w:r>
    </w:p>
    <w:p w14:paraId="14A909CD" w14:textId="77777777" w:rsidR="00653A04" w:rsidRPr="00A50E68" w:rsidRDefault="00620F35" w:rsidP="00AE2C52">
      <w:pPr>
        <w:spacing w:line="276" w:lineRule="auto"/>
        <w:ind w:left="10"/>
        <w:rPr>
          <w:rFonts w:ascii="Verdana" w:hAnsi="Verdana"/>
        </w:rPr>
      </w:pPr>
      <w:r w:rsidRPr="00A50E68">
        <w:rPr>
          <w:rFonts w:ascii="Verdana" w:hAnsi="Verdana"/>
        </w:rPr>
        <w:t>La Ley N°18.755 Orgánica del Servicio Agrícola y Ganadero; el Decreto Ley N° 1.764 de 1977 que fija Normas para la Investigación, Producción y Comercio de Semillas; el Decreto Nº 188 de 1978 del</w:t>
      </w:r>
      <w:r w:rsidR="001C0493" w:rsidRPr="00A50E68">
        <w:rPr>
          <w:rFonts w:ascii="Verdana" w:hAnsi="Verdana"/>
        </w:rPr>
        <w:t xml:space="preserve"> </w:t>
      </w:r>
      <w:r w:rsidRPr="00A50E68">
        <w:rPr>
          <w:rFonts w:ascii="Verdana" w:hAnsi="Verdana"/>
        </w:rPr>
        <w:t xml:space="preserve">Ministerio </w:t>
      </w:r>
      <w:r w:rsidRPr="00A50E68">
        <w:rPr>
          <w:rFonts w:ascii="Verdana" w:hAnsi="Verdana"/>
          <w:color w:val="auto"/>
        </w:rPr>
        <w:t>de Agri</w:t>
      </w:r>
      <w:r w:rsidR="00B679A1" w:rsidRPr="00A50E68">
        <w:rPr>
          <w:rFonts w:ascii="Verdana" w:hAnsi="Verdana"/>
          <w:color w:val="auto"/>
        </w:rPr>
        <w:t>cultura reglamento del anterior</w:t>
      </w:r>
      <w:r w:rsidRPr="00A50E68">
        <w:rPr>
          <w:rFonts w:ascii="Verdana" w:hAnsi="Verdana"/>
          <w:color w:val="auto"/>
        </w:rPr>
        <w:t xml:space="preserve">; </w:t>
      </w:r>
      <w:r w:rsidR="002D595E" w:rsidRPr="00A50E68">
        <w:rPr>
          <w:rFonts w:ascii="Verdana" w:hAnsi="Verdana"/>
          <w:color w:val="auto"/>
        </w:rPr>
        <w:t xml:space="preserve">la Resolución N° 2638 de 2019 </w:t>
      </w:r>
      <w:r w:rsidRPr="00A50E68">
        <w:rPr>
          <w:rFonts w:ascii="Verdana" w:hAnsi="Verdana"/>
          <w:color w:val="auto"/>
        </w:rPr>
        <w:t>que Aprueba Normas Generales de Certificación de Semillas</w:t>
      </w:r>
      <w:r w:rsidR="00CD0868" w:rsidRPr="00A50E68">
        <w:rPr>
          <w:rFonts w:ascii="Verdana" w:hAnsi="Verdana"/>
          <w:color w:val="auto"/>
        </w:rPr>
        <w:t xml:space="preserve"> de Especies Agrícolas</w:t>
      </w:r>
      <w:r w:rsidRPr="00A50E68">
        <w:rPr>
          <w:rFonts w:ascii="Verdana" w:hAnsi="Verdana"/>
          <w:color w:val="auto"/>
        </w:rPr>
        <w:t>; l</w:t>
      </w:r>
      <w:r w:rsidR="00B679A1" w:rsidRPr="00A50E68">
        <w:rPr>
          <w:rFonts w:ascii="Verdana" w:hAnsi="Verdana"/>
          <w:color w:val="auto"/>
        </w:rPr>
        <w:t>a Resolución N° 2.433 de 2012</w:t>
      </w:r>
      <w:r w:rsidRPr="00A50E68">
        <w:rPr>
          <w:rFonts w:ascii="Verdana" w:hAnsi="Verdana"/>
          <w:color w:val="auto"/>
        </w:rPr>
        <w:t xml:space="preserve"> del Servicio Agrícola y Ganadero; y las normas internacionales de las siguientes asociaciones gremiales: Agencias Asociadas de Certificación de Semillas de Estados Unidos de América (AOSCA –sigla en inglés–) y</w:t>
      </w:r>
      <w:r w:rsidR="007F7AC5" w:rsidRPr="00A50E68">
        <w:rPr>
          <w:rFonts w:ascii="Verdana" w:hAnsi="Verdana"/>
          <w:color w:val="auto"/>
        </w:rPr>
        <w:t xml:space="preserve"> la Organización para la Cooperación y el Desarrollo Económico (OECD –sigla en inglés–)</w:t>
      </w:r>
      <w:r w:rsidR="00517B16" w:rsidRPr="00A50E68">
        <w:rPr>
          <w:rFonts w:ascii="Verdana" w:hAnsi="Verdana"/>
          <w:color w:val="auto"/>
        </w:rPr>
        <w:t>, Anexo VIII Sistema de la OECD para la Certificación Varietal de Semillas de Cereales.</w:t>
      </w:r>
    </w:p>
    <w:p w14:paraId="33E9C6D4" w14:textId="77777777" w:rsidR="001C0493" w:rsidRPr="00A50E68" w:rsidRDefault="001C0493" w:rsidP="00AE2C52">
      <w:pPr>
        <w:ind w:left="0" w:firstLine="0"/>
        <w:rPr>
          <w:rFonts w:ascii="Verdana" w:hAnsi="Verdana"/>
        </w:rPr>
      </w:pPr>
    </w:p>
    <w:p w14:paraId="2A7D8630" w14:textId="77777777" w:rsidR="00653A04" w:rsidRPr="00A50E68" w:rsidRDefault="00620F35">
      <w:pPr>
        <w:spacing w:after="185" w:line="265" w:lineRule="auto"/>
        <w:ind w:left="2609" w:right="2592"/>
        <w:jc w:val="center"/>
        <w:rPr>
          <w:rFonts w:ascii="Verdana" w:hAnsi="Verdana"/>
          <w:b/>
          <w:color w:val="auto"/>
        </w:rPr>
      </w:pPr>
      <w:r w:rsidRPr="00A50E68">
        <w:rPr>
          <w:rFonts w:ascii="Verdana" w:hAnsi="Verdana"/>
          <w:b/>
          <w:color w:val="auto"/>
        </w:rPr>
        <w:t>CONSIDERANDO:</w:t>
      </w:r>
    </w:p>
    <w:p w14:paraId="2C91AABE" w14:textId="77777777" w:rsidR="00653A04" w:rsidRPr="00A50E68" w:rsidRDefault="00620F35">
      <w:pPr>
        <w:numPr>
          <w:ilvl w:val="0"/>
          <w:numId w:val="1"/>
        </w:numPr>
        <w:spacing w:after="189"/>
        <w:ind w:left="528" w:hanging="264"/>
        <w:rPr>
          <w:rFonts w:ascii="Verdana" w:hAnsi="Verdana"/>
        </w:rPr>
      </w:pPr>
      <w:r w:rsidRPr="00A50E68">
        <w:rPr>
          <w:rFonts w:ascii="Verdana" w:hAnsi="Verdana"/>
        </w:rPr>
        <w:t>Que, corresponde al Servicio Agrícola y Ganadero dictar las normas generales y específicas sobre certificación de semillas.</w:t>
      </w:r>
    </w:p>
    <w:p w14:paraId="6B50038D" w14:textId="37A39A14" w:rsidR="00D236FE" w:rsidRPr="00A50E68" w:rsidRDefault="00D236FE" w:rsidP="00AE2C52">
      <w:pPr>
        <w:numPr>
          <w:ilvl w:val="0"/>
          <w:numId w:val="1"/>
        </w:numPr>
        <w:spacing w:after="176" w:line="276" w:lineRule="auto"/>
        <w:ind w:left="528" w:hanging="264"/>
        <w:rPr>
          <w:rFonts w:ascii="Verdana" w:hAnsi="Verdana"/>
        </w:rPr>
      </w:pPr>
      <w:r w:rsidRPr="00A50E68">
        <w:rPr>
          <w:rFonts w:ascii="Verdana" w:hAnsi="Verdana"/>
        </w:rPr>
        <w:t>Que</w:t>
      </w:r>
      <w:r w:rsidR="00B43FCD">
        <w:rPr>
          <w:rFonts w:ascii="Verdana" w:hAnsi="Verdana"/>
        </w:rPr>
        <w:t>,</w:t>
      </w:r>
      <w:r w:rsidRPr="00A50E68">
        <w:rPr>
          <w:rFonts w:ascii="Verdana" w:hAnsi="Verdana"/>
        </w:rPr>
        <w:t xml:space="preserve"> se hace necesario actualizar la </w:t>
      </w:r>
      <w:r w:rsidR="00812176">
        <w:rPr>
          <w:rFonts w:ascii="Verdana" w:hAnsi="Verdana"/>
        </w:rPr>
        <w:t xml:space="preserve">Norma </w:t>
      </w:r>
      <w:r w:rsidR="00A1290A">
        <w:rPr>
          <w:rFonts w:ascii="Verdana" w:hAnsi="Verdana"/>
        </w:rPr>
        <w:t>Especifica</w:t>
      </w:r>
      <w:r w:rsidR="00812176">
        <w:rPr>
          <w:rFonts w:ascii="Verdana" w:hAnsi="Verdana"/>
        </w:rPr>
        <w:t xml:space="preserve"> de Certificación de Cereales para detallar de mejor forma la </w:t>
      </w:r>
      <w:r w:rsidRPr="00A50E68">
        <w:rPr>
          <w:rFonts w:ascii="Verdana" w:hAnsi="Verdana"/>
        </w:rPr>
        <w:t xml:space="preserve">categorización de las especies de difícil separación con el objetivo </w:t>
      </w:r>
      <w:r w:rsidR="00AF020D">
        <w:rPr>
          <w:rFonts w:ascii="Verdana" w:hAnsi="Verdana"/>
        </w:rPr>
        <w:t xml:space="preserve">de </w:t>
      </w:r>
      <w:r w:rsidR="00B43FCD">
        <w:rPr>
          <w:rFonts w:ascii="Verdana" w:hAnsi="Verdana"/>
        </w:rPr>
        <w:t xml:space="preserve">alinearlas </w:t>
      </w:r>
      <w:r w:rsidRPr="00A50E68">
        <w:rPr>
          <w:rFonts w:ascii="Verdana" w:hAnsi="Verdana"/>
        </w:rPr>
        <w:t>a las tecnologías existentes que permiten separar las semillas en las etapas de selección.</w:t>
      </w:r>
    </w:p>
    <w:p w14:paraId="77A531D4" w14:textId="77777777" w:rsidR="00D236FE" w:rsidRPr="00A50E68" w:rsidRDefault="00D236FE">
      <w:pPr>
        <w:numPr>
          <w:ilvl w:val="0"/>
          <w:numId w:val="1"/>
        </w:numPr>
        <w:spacing w:after="176"/>
        <w:ind w:left="528" w:hanging="264"/>
        <w:rPr>
          <w:rFonts w:ascii="Verdana" w:hAnsi="Verdana"/>
        </w:rPr>
      </w:pPr>
      <w:r w:rsidRPr="00A50E68">
        <w:rPr>
          <w:rFonts w:ascii="Verdana" w:hAnsi="Verdana"/>
        </w:rPr>
        <w:t>Que</w:t>
      </w:r>
      <w:r w:rsidR="00B43FCD">
        <w:rPr>
          <w:rFonts w:ascii="Verdana" w:hAnsi="Verdana"/>
        </w:rPr>
        <w:t>,</w:t>
      </w:r>
      <w:r w:rsidRPr="00A50E68">
        <w:rPr>
          <w:rFonts w:ascii="Verdana" w:hAnsi="Verdana"/>
        </w:rPr>
        <w:t xml:space="preserve"> se requiere realizar mayores especificaciones</w:t>
      </w:r>
      <w:r w:rsidR="00E956A3">
        <w:rPr>
          <w:rFonts w:ascii="Verdana" w:hAnsi="Verdana"/>
        </w:rPr>
        <w:t xml:space="preserve"> a las exigencias del proceso</w:t>
      </w:r>
      <w:r w:rsidRPr="00A50E68">
        <w:rPr>
          <w:rFonts w:ascii="Verdana" w:hAnsi="Verdana"/>
        </w:rPr>
        <w:t xml:space="preserve"> de mantención de la semilla certificada de cereales, con el objetivo de establecer lineamientos claros y que permitan mejorar la p</w:t>
      </w:r>
      <w:r w:rsidR="004D4F5F" w:rsidRPr="00A50E68">
        <w:rPr>
          <w:rFonts w:ascii="Verdana" w:hAnsi="Verdana"/>
        </w:rPr>
        <w:t xml:space="preserve">ureza </w:t>
      </w:r>
      <w:r w:rsidR="00E34E73">
        <w:rPr>
          <w:rFonts w:ascii="Verdana" w:hAnsi="Verdana"/>
        </w:rPr>
        <w:t>en</w:t>
      </w:r>
      <w:r w:rsidR="004D4F5F" w:rsidRPr="00A50E68">
        <w:rPr>
          <w:rFonts w:ascii="Verdana" w:hAnsi="Verdana"/>
        </w:rPr>
        <w:t xml:space="preserve"> esta etapa y </w:t>
      </w:r>
      <w:r w:rsidR="00E34E73">
        <w:rPr>
          <w:rFonts w:ascii="Verdana" w:hAnsi="Verdana"/>
        </w:rPr>
        <w:t>en</w:t>
      </w:r>
      <w:r w:rsidR="004D4F5F" w:rsidRPr="00A50E68">
        <w:rPr>
          <w:rFonts w:ascii="Verdana" w:hAnsi="Verdana"/>
        </w:rPr>
        <w:t xml:space="preserve"> las categorías iniciales del proceso de certificación.</w:t>
      </w:r>
    </w:p>
    <w:p w14:paraId="17758ABA" w14:textId="6ADB5A5B" w:rsidR="00D236FE" w:rsidRPr="00A50E68" w:rsidRDefault="00D236FE" w:rsidP="00AE2C52">
      <w:pPr>
        <w:numPr>
          <w:ilvl w:val="0"/>
          <w:numId w:val="1"/>
        </w:numPr>
        <w:spacing w:after="176" w:line="276" w:lineRule="auto"/>
        <w:ind w:left="528" w:hanging="264"/>
        <w:rPr>
          <w:rFonts w:ascii="Verdana" w:hAnsi="Verdana"/>
        </w:rPr>
      </w:pPr>
      <w:r w:rsidRPr="00A50E68">
        <w:rPr>
          <w:rFonts w:ascii="Verdana" w:hAnsi="Verdana"/>
        </w:rPr>
        <w:t>Que</w:t>
      </w:r>
      <w:r w:rsidR="00B43FCD">
        <w:rPr>
          <w:rFonts w:ascii="Verdana" w:hAnsi="Verdana"/>
        </w:rPr>
        <w:t>,</w:t>
      </w:r>
      <w:r w:rsidRPr="00A50E68">
        <w:rPr>
          <w:rFonts w:ascii="Verdana" w:hAnsi="Verdana"/>
        </w:rPr>
        <w:t xml:space="preserve"> es necesario </w:t>
      </w:r>
      <w:r w:rsidR="00A1290A">
        <w:rPr>
          <w:rFonts w:ascii="Verdana" w:hAnsi="Verdana"/>
        </w:rPr>
        <w:t xml:space="preserve">modificar </w:t>
      </w:r>
      <w:r w:rsidR="00A1290A" w:rsidRPr="00A50E68">
        <w:rPr>
          <w:rFonts w:ascii="Verdana" w:hAnsi="Verdana"/>
        </w:rPr>
        <w:t>el</w:t>
      </w:r>
      <w:r w:rsidRPr="00A50E68">
        <w:rPr>
          <w:rFonts w:ascii="Verdana" w:hAnsi="Verdana"/>
        </w:rPr>
        <w:t xml:space="preserve"> plazo de presentación de las solicitudes </w:t>
      </w:r>
      <w:r w:rsidR="000E226D" w:rsidRPr="00A50E68">
        <w:rPr>
          <w:rFonts w:ascii="Verdana" w:hAnsi="Verdana"/>
        </w:rPr>
        <w:t xml:space="preserve">al proceso de certificación </w:t>
      </w:r>
      <w:r w:rsidR="00052110" w:rsidRPr="00A50E68">
        <w:rPr>
          <w:rFonts w:ascii="Verdana" w:hAnsi="Verdana"/>
        </w:rPr>
        <w:t>para aquellas variedades de h</w:t>
      </w:r>
      <w:r w:rsidR="00AF020D">
        <w:rPr>
          <w:rFonts w:ascii="Verdana" w:hAnsi="Verdana"/>
        </w:rPr>
        <w:t>á</w:t>
      </w:r>
      <w:r w:rsidR="00052110" w:rsidRPr="00A50E68">
        <w:rPr>
          <w:rFonts w:ascii="Verdana" w:hAnsi="Verdana"/>
        </w:rPr>
        <w:t>bito de crecimiento alternativo</w:t>
      </w:r>
      <w:r w:rsidR="00E34E73">
        <w:rPr>
          <w:rFonts w:ascii="Verdana" w:hAnsi="Verdana"/>
        </w:rPr>
        <w:t xml:space="preserve">, </w:t>
      </w:r>
      <w:r w:rsidR="00B43FCD">
        <w:rPr>
          <w:rFonts w:ascii="Verdana" w:hAnsi="Verdana"/>
        </w:rPr>
        <w:t xml:space="preserve">a fin de </w:t>
      </w:r>
      <w:r w:rsidR="00E34E73">
        <w:rPr>
          <w:rFonts w:ascii="Verdana" w:hAnsi="Verdana"/>
        </w:rPr>
        <w:t xml:space="preserve">facilitar la gestión administrativa de los productores, en la inscripción de </w:t>
      </w:r>
      <w:r w:rsidR="00B43FCD">
        <w:rPr>
          <w:rFonts w:ascii="Verdana" w:hAnsi="Verdana"/>
        </w:rPr>
        <w:t xml:space="preserve">sus </w:t>
      </w:r>
      <w:r w:rsidR="00E34E73">
        <w:rPr>
          <w:rFonts w:ascii="Verdana" w:hAnsi="Verdana"/>
        </w:rPr>
        <w:t>semilleros.</w:t>
      </w:r>
    </w:p>
    <w:p w14:paraId="1357CD07" w14:textId="77777777" w:rsidR="0081394C" w:rsidRPr="00F51C4F" w:rsidRDefault="0081394C" w:rsidP="0081394C">
      <w:pPr>
        <w:pStyle w:val="Prrafodelista"/>
        <w:numPr>
          <w:ilvl w:val="0"/>
          <w:numId w:val="1"/>
        </w:numPr>
        <w:ind w:hanging="360"/>
        <w:rPr>
          <w:rFonts w:ascii="Verdana" w:hAnsi="Verdana"/>
          <w:szCs w:val="20"/>
        </w:rPr>
      </w:pPr>
      <w:r w:rsidRPr="00F51C4F">
        <w:rPr>
          <w:rFonts w:ascii="Verdana" w:hAnsi="Verdana"/>
          <w:szCs w:val="20"/>
        </w:rPr>
        <w:t xml:space="preserve">Que, de acuerdo a </w:t>
      </w:r>
      <w:r w:rsidR="00256F0A">
        <w:rPr>
          <w:rFonts w:ascii="Verdana" w:hAnsi="Verdana"/>
          <w:szCs w:val="20"/>
        </w:rPr>
        <w:t>lo establecido</w:t>
      </w:r>
      <w:r w:rsidRPr="00F51C4F">
        <w:rPr>
          <w:rFonts w:ascii="Verdana" w:hAnsi="Verdana"/>
          <w:szCs w:val="20"/>
        </w:rPr>
        <w:t xml:space="preserve"> en el </w:t>
      </w:r>
      <w:r w:rsidRPr="001E5B41">
        <w:rPr>
          <w:rFonts w:ascii="Verdana" w:hAnsi="Verdana"/>
          <w:szCs w:val="20"/>
        </w:rPr>
        <w:t>artículo 57 del Decreto N° 18</w:t>
      </w:r>
      <w:r w:rsidRPr="0039598D">
        <w:rPr>
          <w:rFonts w:ascii="Verdana" w:hAnsi="Verdana"/>
          <w:szCs w:val="20"/>
        </w:rPr>
        <w:t>8,</w:t>
      </w:r>
      <w:r w:rsidRPr="00F51C4F">
        <w:rPr>
          <w:rFonts w:ascii="Verdana" w:hAnsi="Verdana"/>
          <w:szCs w:val="20"/>
        </w:rPr>
        <w:t xml:space="preserve"> citado en vistos, la Resolución Específica de Certificación de </w:t>
      </w:r>
      <w:r>
        <w:rPr>
          <w:rFonts w:ascii="Verdana" w:hAnsi="Verdana"/>
          <w:szCs w:val="20"/>
        </w:rPr>
        <w:t>Semillas de Especies de Cereales</w:t>
      </w:r>
      <w:r w:rsidRPr="00F51C4F">
        <w:rPr>
          <w:rFonts w:ascii="Verdana" w:hAnsi="Verdana"/>
          <w:szCs w:val="20"/>
        </w:rPr>
        <w:t xml:space="preserve">, que se establece por la presente resolución, ha sido sometida a consideración del Comité Técnico Normativo, reunido con fecha </w:t>
      </w:r>
      <w:r w:rsidRPr="00E34E73">
        <w:rPr>
          <w:rFonts w:ascii="Verdana" w:hAnsi="Verdana"/>
          <w:color w:val="FF0000"/>
          <w:szCs w:val="20"/>
        </w:rPr>
        <w:t>XX de XXXXXXX</w:t>
      </w:r>
      <w:r w:rsidRPr="00F51C4F">
        <w:rPr>
          <w:rFonts w:ascii="Verdana" w:hAnsi="Verdana"/>
          <w:szCs w:val="20"/>
        </w:rPr>
        <w:t xml:space="preserve"> del 2021.</w:t>
      </w:r>
    </w:p>
    <w:p w14:paraId="2A6135A6" w14:textId="77777777" w:rsidR="00052110" w:rsidRPr="00A50E68" w:rsidRDefault="00052110" w:rsidP="00052110">
      <w:pPr>
        <w:spacing w:after="185" w:line="265" w:lineRule="auto"/>
        <w:ind w:left="567" w:right="2592" w:firstLine="0"/>
        <w:rPr>
          <w:rFonts w:ascii="Verdana" w:hAnsi="Verdana"/>
          <w:b/>
          <w:color w:val="auto"/>
        </w:rPr>
      </w:pPr>
    </w:p>
    <w:p w14:paraId="6E53EC4E" w14:textId="77777777" w:rsidR="00653A04" w:rsidRPr="00A50E68" w:rsidRDefault="00620F35" w:rsidP="00052110">
      <w:pPr>
        <w:spacing w:after="185" w:line="265" w:lineRule="auto"/>
        <w:ind w:left="567" w:right="2592" w:firstLine="0"/>
        <w:jc w:val="center"/>
        <w:rPr>
          <w:rFonts w:ascii="Verdana" w:hAnsi="Verdana"/>
          <w:b/>
          <w:color w:val="auto"/>
        </w:rPr>
      </w:pPr>
      <w:r w:rsidRPr="00A50E68">
        <w:rPr>
          <w:rFonts w:ascii="Verdana" w:hAnsi="Verdana"/>
          <w:b/>
          <w:color w:val="auto"/>
        </w:rPr>
        <w:t>RESUELVO:</w:t>
      </w:r>
    </w:p>
    <w:p w14:paraId="249D65B9" w14:textId="77777777" w:rsidR="00653A04" w:rsidRPr="00A50E68" w:rsidRDefault="00620F35" w:rsidP="00AE2C52">
      <w:pPr>
        <w:numPr>
          <w:ilvl w:val="0"/>
          <w:numId w:val="2"/>
        </w:numPr>
        <w:spacing w:after="176" w:line="276" w:lineRule="auto"/>
        <w:ind w:left="528" w:hanging="264"/>
        <w:rPr>
          <w:rFonts w:ascii="Verdana" w:hAnsi="Verdana"/>
        </w:rPr>
      </w:pPr>
      <w:r w:rsidRPr="00A50E68">
        <w:rPr>
          <w:rFonts w:ascii="Verdana" w:hAnsi="Verdana"/>
        </w:rPr>
        <w:t>Establézcase Norma Específica de certificación de semillas de Cereales, la cual se regirá por las disposiciones contenidas en la Norma General de Certificación de Semillas</w:t>
      </w:r>
      <w:r w:rsidR="00CD0868" w:rsidRPr="00A50E68">
        <w:rPr>
          <w:rFonts w:ascii="Verdana" w:hAnsi="Verdana"/>
        </w:rPr>
        <w:t xml:space="preserve"> de Especies Agrícolas</w:t>
      </w:r>
      <w:r w:rsidRPr="00A50E68">
        <w:rPr>
          <w:rFonts w:ascii="Verdana" w:hAnsi="Verdana"/>
        </w:rPr>
        <w:t xml:space="preserve">, complementadas por la presente norma específica. </w:t>
      </w:r>
    </w:p>
    <w:p w14:paraId="45542793" w14:textId="77777777" w:rsidR="00653A04" w:rsidRPr="00E34E73" w:rsidRDefault="00620F35" w:rsidP="00E34E73">
      <w:pPr>
        <w:pStyle w:val="Prrafodelista"/>
        <w:numPr>
          <w:ilvl w:val="1"/>
          <w:numId w:val="19"/>
        </w:numPr>
        <w:spacing w:after="189" w:line="276" w:lineRule="auto"/>
        <w:rPr>
          <w:rFonts w:ascii="Verdana" w:hAnsi="Verdana"/>
        </w:rPr>
      </w:pPr>
      <w:r w:rsidRPr="00E34E73">
        <w:rPr>
          <w:rFonts w:ascii="Verdana" w:hAnsi="Verdana"/>
        </w:rPr>
        <w:lastRenderedPageBreak/>
        <w:t>El alcance de esta norma abarcará desde la mantención de la variedad y la inscripción del semillero hasta la emisión del certificado final y pruebas de post-control en la producción de semillas certificadas de especies de cereales, según corresponda.</w:t>
      </w:r>
    </w:p>
    <w:p w14:paraId="487F032D" w14:textId="77777777" w:rsidR="00653A04" w:rsidRDefault="00620F35">
      <w:pPr>
        <w:numPr>
          <w:ilvl w:val="0"/>
          <w:numId w:val="2"/>
        </w:numPr>
        <w:ind w:left="528" w:hanging="264"/>
        <w:rPr>
          <w:rFonts w:ascii="Verdana" w:hAnsi="Verdana"/>
        </w:rPr>
      </w:pPr>
      <w:r w:rsidRPr="00A50E68">
        <w:rPr>
          <w:rFonts w:ascii="Verdana" w:hAnsi="Verdana"/>
        </w:rPr>
        <w:t>La presente Resolución comprende las siguientes especies de Cereales, con sus respectivos símbolos:</w:t>
      </w:r>
    </w:p>
    <w:p w14:paraId="4BA9A7D8" w14:textId="77777777" w:rsidR="00DF60A5" w:rsidRPr="00A50E68" w:rsidRDefault="00DF60A5" w:rsidP="00DF60A5">
      <w:pPr>
        <w:ind w:left="0" w:firstLine="180"/>
        <w:jc w:val="left"/>
        <w:rPr>
          <w:rFonts w:ascii="Verdana" w:hAnsi="Verdana"/>
        </w:rPr>
      </w:pPr>
    </w:p>
    <w:tbl>
      <w:tblPr>
        <w:tblStyle w:val="TableGrid"/>
        <w:tblW w:w="7513" w:type="dxa"/>
        <w:jc w:val="center"/>
        <w:tblInd w:w="0" w:type="dxa"/>
        <w:tblCellMar>
          <w:left w:w="165" w:type="dxa"/>
          <w:right w:w="115" w:type="dxa"/>
        </w:tblCellMar>
        <w:tblLook w:val="04A0" w:firstRow="1" w:lastRow="0" w:firstColumn="1" w:lastColumn="0" w:noHBand="0" w:noVBand="1"/>
      </w:tblPr>
      <w:tblGrid>
        <w:gridCol w:w="883"/>
        <w:gridCol w:w="416"/>
        <w:gridCol w:w="2954"/>
        <w:gridCol w:w="3260"/>
      </w:tblGrid>
      <w:tr w:rsidR="00F76290" w:rsidRPr="00A50E68" w14:paraId="119A875B" w14:textId="77777777" w:rsidTr="00E34E73">
        <w:trPr>
          <w:trHeight w:val="286"/>
          <w:jc w:val="center"/>
        </w:trPr>
        <w:tc>
          <w:tcPr>
            <w:tcW w:w="883" w:type="dxa"/>
            <w:vAlign w:val="center"/>
          </w:tcPr>
          <w:p w14:paraId="4698E2C8" w14:textId="77777777" w:rsidR="00F76290" w:rsidRPr="00F76290" w:rsidRDefault="00F76290" w:rsidP="00F76290">
            <w:pPr>
              <w:spacing w:after="0" w:line="259" w:lineRule="auto"/>
              <w:ind w:left="0" w:right="57" w:firstLine="0"/>
              <w:jc w:val="center"/>
              <w:rPr>
                <w:rFonts w:ascii="Verdana" w:hAnsi="Verdana"/>
                <w:b/>
              </w:rPr>
            </w:pPr>
            <w:r w:rsidRPr="00F76290">
              <w:rPr>
                <w:rFonts w:ascii="Verdana" w:hAnsi="Verdana"/>
                <w:b/>
              </w:rPr>
              <w:t xml:space="preserve">Ar </w:t>
            </w:r>
          </w:p>
        </w:tc>
        <w:tc>
          <w:tcPr>
            <w:tcW w:w="416" w:type="dxa"/>
          </w:tcPr>
          <w:p w14:paraId="72410046" w14:textId="77777777" w:rsidR="00F76290" w:rsidRPr="00A50E68" w:rsidRDefault="00F76290">
            <w:pPr>
              <w:spacing w:after="0" w:line="259" w:lineRule="auto"/>
              <w:ind w:left="0" w:right="45" w:firstLine="0"/>
              <w:jc w:val="center"/>
              <w:rPr>
                <w:rFonts w:ascii="Verdana" w:hAnsi="Verdana"/>
                <w:b/>
                <w:i/>
              </w:rPr>
            </w:pPr>
            <w:r>
              <w:rPr>
                <w:rFonts w:ascii="Verdana" w:hAnsi="Verdana"/>
              </w:rPr>
              <w:t>:</w:t>
            </w:r>
          </w:p>
        </w:tc>
        <w:tc>
          <w:tcPr>
            <w:tcW w:w="2954" w:type="dxa"/>
            <w:vAlign w:val="center"/>
          </w:tcPr>
          <w:p w14:paraId="42B473AB" w14:textId="77777777" w:rsidR="00F76290" w:rsidRPr="00F76290" w:rsidRDefault="00F76290" w:rsidP="00F76290">
            <w:pPr>
              <w:spacing w:after="0" w:line="259" w:lineRule="auto"/>
              <w:ind w:left="0" w:right="45" w:firstLine="0"/>
              <w:jc w:val="left"/>
              <w:rPr>
                <w:rFonts w:ascii="Verdana" w:hAnsi="Verdana"/>
                <w:i/>
              </w:rPr>
            </w:pPr>
            <w:r w:rsidRPr="00F76290">
              <w:rPr>
                <w:rFonts w:ascii="Verdana" w:hAnsi="Verdana"/>
                <w:i/>
              </w:rPr>
              <w:t>Oryza sativa</w:t>
            </w:r>
          </w:p>
        </w:tc>
        <w:tc>
          <w:tcPr>
            <w:tcW w:w="3260" w:type="dxa"/>
            <w:vAlign w:val="center"/>
          </w:tcPr>
          <w:p w14:paraId="1FC632E0" w14:textId="77777777" w:rsidR="00F76290" w:rsidRPr="00A50E68" w:rsidRDefault="00F76290" w:rsidP="00F76290">
            <w:pPr>
              <w:spacing w:after="0" w:line="259" w:lineRule="auto"/>
              <w:ind w:left="0" w:right="50" w:firstLine="0"/>
              <w:jc w:val="left"/>
              <w:rPr>
                <w:rFonts w:ascii="Verdana" w:hAnsi="Verdana"/>
              </w:rPr>
            </w:pPr>
            <w:r w:rsidRPr="00A50E68">
              <w:rPr>
                <w:rFonts w:ascii="Verdana" w:hAnsi="Verdana"/>
              </w:rPr>
              <w:t>Arroz</w:t>
            </w:r>
          </w:p>
        </w:tc>
      </w:tr>
      <w:tr w:rsidR="00F76290" w:rsidRPr="00A50E68" w14:paraId="3F8B031A" w14:textId="77777777" w:rsidTr="00E34E73">
        <w:trPr>
          <w:trHeight w:val="424"/>
          <w:jc w:val="center"/>
        </w:trPr>
        <w:tc>
          <w:tcPr>
            <w:tcW w:w="883" w:type="dxa"/>
            <w:vAlign w:val="bottom"/>
          </w:tcPr>
          <w:p w14:paraId="70476893" w14:textId="77777777" w:rsidR="00F76290" w:rsidRPr="00F76290" w:rsidRDefault="00F76290" w:rsidP="00F76290">
            <w:pPr>
              <w:spacing w:after="0" w:line="259" w:lineRule="auto"/>
              <w:ind w:left="0" w:right="50" w:firstLine="0"/>
              <w:jc w:val="center"/>
              <w:rPr>
                <w:rFonts w:ascii="Verdana" w:hAnsi="Verdana"/>
                <w:b/>
              </w:rPr>
            </w:pPr>
            <w:r w:rsidRPr="00F76290">
              <w:rPr>
                <w:rFonts w:ascii="Verdana" w:hAnsi="Verdana"/>
                <w:b/>
              </w:rPr>
              <w:t>Av</w:t>
            </w:r>
          </w:p>
        </w:tc>
        <w:tc>
          <w:tcPr>
            <w:tcW w:w="416" w:type="dxa"/>
          </w:tcPr>
          <w:p w14:paraId="7E83CA48" w14:textId="77777777" w:rsidR="00F76290" w:rsidRPr="00A50E68" w:rsidRDefault="00F76290" w:rsidP="00F44559">
            <w:pPr>
              <w:spacing w:after="0" w:line="259" w:lineRule="auto"/>
              <w:ind w:left="0" w:right="45" w:firstLine="0"/>
              <w:jc w:val="center"/>
              <w:rPr>
                <w:rFonts w:ascii="Verdana" w:hAnsi="Verdana"/>
                <w:b/>
                <w:i/>
              </w:rPr>
            </w:pPr>
            <w:r>
              <w:rPr>
                <w:rFonts w:ascii="Verdana" w:hAnsi="Verdana"/>
              </w:rPr>
              <w:t>:</w:t>
            </w:r>
          </w:p>
        </w:tc>
        <w:tc>
          <w:tcPr>
            <w:tcW w:w="2954" w:type="dxa"/>
            <w:vAlign w:val="bottom"/>
          </w:tcPr>
          <w:p w14:paraId="20F4282A" w14:textId="77777777" w:rsidR="00F76290" w:rsidRPr="00F76290" w:rsidRDefault="00F76290" w:rsidP="00F76290">
            <w:pPr>
              <w:spacing w:after="0" w:line="259" w:lineRule="auto"/>
              <w:ind w:left="0" w:right="45" w:firstLine="0"/>
              <w:jc w:val="left"/>
              <w:rPr>
                <w:rFonts w:ascii="Verdana" w:hAnsi="Verdana"/>
                <w:i/>
              </w:rPr>
            </w:pPr>
            <w:r w:rsidRPr="00F76290">
              <w:rPr>
                <w:rFonts w:ascii="Verdana" w:hAnsi="Verdana"/>
                <w:i/>
              </w:rPr>
              <w:t>Avena sativa</w:t>
            </w:r>
          </w:p>
        </w:tc>
        <w:tc>
          <w:tcPr>
            <w:tcW w:w="3260" w:type="dxa"/>
            <w:vAlign w:val="bottom"/>
          </w:tcPr>
          <w:p w14:paraId="51B59E69"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Avena</w:t>
            </w:r>
          </w:p>
        </w:tc>
      </w:tr>
      <w:tr w:rsidR="00F76290" w:rsidRPr="00A50E68" w14:paraId="614F2169" w14:textId="77777777" w:rsidTr="00E34E73">
        <w:trPr>
          <w:trHeight w:val="369"/>
          <w:jc w:val="center"/>
        </w:trPr>
        <w:tc>
          <w:tcPr>
            <w:tcW w:w="883" w:type="dxa"/>
            <w:vAlign w:val="center"/>
          </w:tcPr>
          <w:p w14:paraId="5302D7EF" w14:textId="77777777" w:rsidR="00F76290" w:rsidRPr="00F76290" w:rsidRDefault="00F76290" w:rsidP="00F76290">
            <w:pPr>
              <w:spacing w:after="0" w:line="259" w:lineRule="auto"/>
              <w:ind w:left="0" w:right="54" w:firstLine="0"/>
              <w:jc w:val="center"/>
              <w:rPr>
                <w:rFonts w:ascii="Verdana" w:hAnsi="Verdana"/>
                <w:b/>
              </w:rPr>
            </w:pPr>
            <w:r w:rsidRPr="00F76290">
              <w:rPr>
                <w:rFonts w:ascii="Verdana" w:hAnsi="Verdana"/>
                <w:b/>
              </w:rPr>
              <w:t>At</w:t>
            </w:r>
          </w:p>
        </w:tc>
        <w:tc>
          <w:tcPr>
            <w:tcW w:w="416" w:type="dxa"/>
          </w:tcPr>
          <w:p w14:paraId="2F22BD59" w14:textId="77777777" w:rsidR="00F76290" w:rsidRPr="00A50E68" w:rsidRDefault="00F76290" w:rsidP="00F44559">
            <w:pPr>
              <w:spacing w:after="0" w:line="259" w:lineRule="auto"/>
              <w:ind w:left="0" w:right="45" w:firstLine="0"/>
              <w:jc w:val="center"/>
              <w:rPr>
                <w:rFonts w:ascii="Verdana" w:hAnsi="Verdana"/>
                <w:b/>
                <w:i/>
              </w:rPr>
            </w:pPr>
            <w:r>
              <w:rPr>
                <w:rFonts w:ascii="Verdana" w:hAnsi="Verdana"/>
              </w:rPr>
              <w:t>:</w:t>
            </w:r>
          </w:p>
        </w:tc>
        <w:tc>
          <w:tcPr>
            <w:tcW w:w="2954" w:type="dxa"/>
            <w:vAlign w:val="center"/>
          </w:tcPr>
          <w:p w14:paraId="62C6CAC8" w14:textId="77777777" w:rsidR="00F76290" w:rsidRPr="00F76290" w:rsidRDefault="00F76290" w:rsidP="00F76290">
            <w:pPr>
              <w:spacing w:after="0" w:line="259" w:lineRule="auto"/>
              <w:ind w:left="0" w:right="45" w:firstLine="0"/>
              <w:jc w:val="left"/>
              <w:rPr>
                <w:rFonts w:ascii="Verdana" w:hAnsi="Verdana"/>
                <w:i/>
              </w:rPr>
            </w:pPr>
            <w:r w:rsidRPr="00F76290">
              <w:rPr>
                <w:rFonts w:ascii="Verdana" w:hAnsi="Verdana"/>
                <w:i/>
              </w:rPr>
              <w:t>Avena strigosa</w:t>
            </w:r>
          </w:p>
        </w:tc>
        <w:tc>
          <w:tcPr>
            <w:tcW w:w="3260" w:type="dxa"/>
            <w:vAlign w:val="center"/>
          </w:tcPr>
          <w:p w14:paraId="7F5E577C"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Avena strigosa</w:t>
            </w:r>
          </w:p>
        </w:tc>
      </w:tr>
      <w:tr w:rsidR="00F76290" w:rsidRPr="00A50E68" w14:paraId="2E23B826" w14:textId="77777777" w:rsidTr="00E34E73">
        <w:trPr>
          <w:trHeight w:val="402"/>
          <w:jc w:val="center"/>
        </w:trPr>
        <w:tc>
          <w:tcPr>
            <w:tcW w:w="883" w:type="dxa"/>
            <w:vAlign w:val="center"/>
          </w:tcPr>
          <w:p w14:paraId="33C1B29B" w14:textId="77777777" w:rsidR="00F76290" w:rsidRPr="00F76290" w:rsidRDefault="00F76290" w:rsidP="00F76290">
            <w:pPr>
              <w:spacing w:after="0" w:line="259" w:lineRule="auto"/>
              <w:ind w:left="0" w:right="59" w:firstLine="0"/>
              <w:jc w:val="center"/>
              <w:rPr>
                <w:rFonts w:ascii="Verdana" w:hAnsi="Verdana"/>
                <w:b/>
              </w:rPr>
            </w:pPr>
            <w:r w:rsidRPr="00F76290">
              <w:rPr>
                <w:rFonts w:ascii="Verdana" w:hAnsi="Verdana"/>
                <w:b/>
              </w:rPr>
              <w:t>C</w:t>
            </w:r>
          </w:p>
        </w:tc>
        <w:tc>
          <w:tcPr>
            <w:tcW w:w="416" w:type="dxa"/>
          </w:tcPr>
          <w:p w14:paraId="28EDA8A5" w14:textId="77777777" w:rsidR="00F76290" w:rsidRPr="00A50E68" w:rsidRDefault="00F76290" w:rsidP="00F44559">
            <w:pPr>
              <w:spacing w:after="0" w:line="259" w:lineRule="auto"/>
              <w:ind w:left="40" w:firstLine="0"/>
              <w:jc w:val="center"/>
              <w:rPr>
                <w:rFonts w:ascii="Verdana" w:hAnsi="Verdana"/>
                <w:b/>
                <w:i/>
              </w:rPr>
            </w:pPr>
            <w:r>
              <w:rPr>
                <w:rFonts w:ascii="Verdana" w:hAnsi="Verdana"/>
              </w:rPr>
              <w:t>:</w:t>
            </w:r>
          </w:p>
        </w:tc>
        <w:tc>
          <w:tcPr>
            <w:tcW w:w="2954" w:type="dxa"/>
            <w:vAlign w:val="center"/>
          </w:tcPr>
          <w:p w14:paraId="406B8E98" w14:textId="77777777" w:rsidR="00F76290" w:rsidRPr="00F76290" w:rsidRDefault="00F76290" w:rsidP="00F76290">
            <w:pPr>
              <w:spacing w:after="0" w:line="259" w:lineRule="auto"/>
              <w:ind w:left="40" w:firstLine="0"/>
              <w:jc w:val="left"/>
              <w:rPr>
                <w:rFonts w:ascii="Verdana" w:hAnsi="Verdana"/>
                <w:i/>
              </w:rPr>
            </w:pPr>
            <w:r w:rsidRPr="00F76290">
              <w:rPr>
                <w:rFonts w:ascii="Verdana" w:hAnsi="Verdana"/>
                <w:i/>
              </w:rPr>
              <w:t>Hordeum vulgare</w:t>
            </w:r>
          </w:p>
        </w:tc>
        <w:tc>
          <w:tcPr>
            <w:tcW w:w="3260" w:type="dxa"/>
            <w:vAlign w:val="center"/>
          </w:tcPr>
          <w:p w14:paraId="794A3016"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Cebada</w:t>
            </w:r>
          </w:p>
        </w:tc>
      </w:tr>
      <w:tr w:rsidR="00F76290" w:rsidRPr="00A50E68" w14:paraId="2FB0A1B7" w14:textId="77777777" w:rsidTr="00E34E73">
        <w:trPr>
          <w:trHeight w:val="394"/>
          <w:jc w:val="center"/>
        </w:trPr>
        <w:tc>
          <w:tcPr>
            <w:tcW w:w="883" w:type="dxa"/>
            <w:vAlign w:val="center"/>
          </w:tcPr>
          <w:p w14:paraId="2B5C62E5" w14:textId="77777777" w:rsidR="00F76290" w:rsidRPr="00F76290" w:rsidRDefault="00F76290" w:rsidP="00F76290">
            <w:pPr>
              <w:spacing w:after="0" w:line="259" w:lineRule="auto"/>
              <w:ind w:left="0" w:right="52" w:firstLine="0"/>
              <w:jc w:val="center"/>
              <w:rPr>
                <w:rFonts w:ascii="Verdana" w:hAnsi="Verdana"/>
                <w:b/>
              </w:rPr>
            </w:pPr>
            <w:r w:rsidRPr="00F76290">
              <w:rPr>
                <w:rFonts w:ascii="Verdana" w:hAnsi="Verdana"/>
                <w:b/>
              </w:rPr>
              <w:t>Ce</w:t>
            </w:r>
          </w:p>
        </w:tc>
        <w:tc>
          <w:tcPr>
            <w:tcW w:w="416" w:type="dxa"/>
          </w:tcPr>
          <w:p w14:paraId="124AC3E9" w14:textId="77777777" w:rsidR="00F76290" w:rsidRPr="00A50E68" w:rsidRDefault="00F76290" w:rsidP="00F44559">
            <w:pPr>
              <w:spacing w:after="0" w:line="259" w:lineRule="auto"/>
              <w:ind w:left="0" w:right="45" w:firstLine="0"/>
              <w:jc w:val="center"/>
              <w:rPr>
                <w:rFonts w:ascii="Verdana" w:hAnsi="Verdana"/>
                <w:b/>
                <w:i/>
              </w:rPr>
            </w:pPr>
            <w:r>
              <w:rPr>
                <w:rFonts w:ascii="Verdana" w:hAnsi="Verdana"/>
              </w:rPr>
              <w:t>:</w:t>
            </w:r>
          </w:p>
        </w:tc>
        <w:tc>
          <w:tcPr>
            <w:tcW w:w="2954" w:type="dxa"/>
            <w:vAlign w:val="center"/>
          </w:tcPr>
          <w:p w14:paraId="594A7784" w14:textId="77777777" w:rsidR="00F76290" w:rsidRPr="00F76290" w:rsidRDefault="00F76290" w:rsidP="00F76290">
            <w:pPr>
              <w:spacing w:after="0" w:line="259" w:lineRule="auto"/>
              <w:ind w:left="0" w:right="45" w:firstLine="0"/>
              <w:jc w:val="left"/>
              <w:rPr>
                <w:rFonts w:ascii="Verdana" w:hAnsi="Verdana"/>
                <w:i/>
              </w:rPr>
            </w:pPr>
            <w:r w:rsidRPr="00F76290">
              <w:rPr>
                <w:rFonts w:ascii="Verdana" w:hAnsi="Verdana"/>
                <w:i/>
              </w:rPr>
              <w:t>Secale cereale</w:t>
            </w:r>
          </w:p>
        </w:tc>
        <w:tc>
          <w:tcPr>
            <w:tcW w:w="3260" w:type="dxa"/>
            <w:vAlign w:val="center"/>
          </w:tcPr>
          <w:p w14:paraId="18D7F3CC"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Centeno</w:t>
            </w:r>
          </w:p>
        </w:tc>
      </w:tr>
      <w:tr w:rsidR="00F76290" w:rsidRPr="00A50E68" w14:paraId="0FA5F77E" w14:textId="77777777" w:rsidTr="00E34E73">
        <w:trPr>
          <w:trHeight w:val="400"/>
          <w:jc w:val="center"/>
        </w:trPr>
        <w:tc>
          <w:tcPr>
            <w:tcW w:w="883" w:type="dxa"/>
            <w:vAlign w:val="center"/>
          </w:tcPr>
          <w:p w14:paraId="2638C3B2" w14:textId="77777777" w:rsidR="00F76290" w:rsidRPr="00F76290" w:rsidRDefault="00F76290" w:rsidP="00F76290">
            <w:pPr>
              <w:spacing w:after="0" w:line="259" w:lineRule="auto"/>
              <w:ind w:left="0" w:right="54" w:firstLine="0"/>
              <w:jc w:val="center"/>
              <w:rPr>
                <w:rFonts w:ascii="Verdana" w:hAnsi="Verdana"/>
                <w:b/>
              </w:rPr>
            </w:pPr>
            <w:r w:rsidRPr="00F76290">
              <w:rPr>
                <w:rFonts w:ascii="Verdana" w:hAnsi="Verdana"/>
                <w:b/>
              </w:rPr>
              <w:t>T</w:t>
            </w:r>
          </w:p>
        </w:tc>
        <w:tc>
          <w:tcPr>
            <w:tcW w:w="416" w:type="dxa"/>
          </w:tcPr>
          <w:p w14:paraId="6AB851D0" w14:textId="77777777" w:rsidR="00F76290" w:rsidRPr="00A50E68" w:rsidRDefault="00F76290" w:rsidP="00F44559">
            <w:pPr>
              <w:spacing w:after="0" w:line="259" w:lineRule="auto"/>
              <w:ind w:left="7" w:firstLine="0"/>
              <w:jc w:val="center"/>
              <w:rPr>
                <w:rFonts w:ascii="Verdana" w:hAnsi="Verdana"/>
                <w:b/>
                <w:i/>
              </w:rPr>
            </w:pPr>
            <w:r>
              <w:rPr>
                <w:rFonts w:ascii="Verdana" w:hAnsi="Verdana"/>
              </w:rPr>
              <w:t>:</w:t>
            </w:r>
          </w:p>
        </w:tc>
        <w:tc>
          <w:tcPr>
            <w:tcW w:w="2954" w:type="dxa"/>
            <w:vAlign w:val="center"/>
          </w:tcPr>
          <w:p w14:paraId="3C2783B6" w14:textId="77777777" w:rsidR="00F76290" w:rsidRPr="00F76290" w:rsidRDefault="00F76290" w:rsidP="00F76290">
            <w:pPr>
              <w:spacing w:after="0" w:line="259" w:lineRule="auto"/>
              <w:ind w:left="7" w:firstLine="0"/>
              <w:jc w:val="left"/>
              <w:rPr>
                <w:rFonts w:ascii="Verdana" w:hAnsi="Verdana"/>
                <w:i/>
              </w:rPr>
            </w:pPr>
            <w:r w:rsidRPr="00F76290">
              <w:rPr>
                <w:rFonts w:ascii="Verdana" w:hAnsi="Verdana"/>
                <w:i/>
              </w:rPr>
              <w:t>Triticum aestivum</w:t>
            </w:r>
          </w:p>
        </w:tc>
        <w:tc>
          <w:tcPr>
            <w:tcW w:w="3260" w:type="dxa"/>
            <w:vAlign w:val="center"/>
          </w:tcPr>
          <w:p w14:paraId="52F4AD37"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Trigo harinero</w:t>
            </w:r>
          </w:p>
        </w:tc>
      </w:tr>
      <w:tr w:rsidR="00F76290" w:rsidRPr="00A50E68" w14:paraId="3FAC35E0" w14:textId="77777777" w:rsidTr="00E34E73">
        <w:trPr>
          <w:trHeight w:val="392"/>
          <w:jc w:val="center"/>
        </w:trPr>
        <w:tc>
          <w:tcPr>
            <w:tcW w:w="883" w:type="dxa"/>
            <w:vAlign w:val="center"/>
          </w:tcPr>
          <w:p w14:paraId="6D144E73" w14:textId="77777777" w:rsidR="00F76290" w:rsidRPr="00F76290" w:rsidRDefault="00F76290" w:rsidP="00F76290">
            <w:pPr>
              <w:spacing w:after="0" w:line="259" w:lineRule="auto"/>
              <w:ind w:left="0" w:right="63" w:firstLine="0"/>
              <w:jc w:val="center"/>
              <w:rPr>
                <w:rFonts w:ascii="Verdana" w:hAnsi="Verdana"/>
                <w:b/>
              </w:rPr>
            </w:pPr>
            <w:r w:rsidRPr="00F76290">
              <w:rPr>
                <w:rFonts w:ascii="Verdana" w:hAnsi="Verdana"/>
                <w:b/>
              </w:rPr>
              <w:t>Tc</w:t>
            </w:r>
          </w:p>
        </w:tc>
        <w:tc>
          <w:tcPr>
            <w:tcW w:w="416" w:type="dxa"/>
          </w:tcPr>
          <w:p w14:paraId="3F127C07" w14:textId="77777777" w:rsidR="00F76290" w:rsidRPr="00A50E68" w:rsidRDefault="00F76290" w:rsidP="00F44559">
            <w:pPr>
              <w:spacing w:after="0" w:line="259" w:lineRule="auto"/>
              <w:ind w:left="0" w:firstLine="0"/>
              <w:jc w:val="center"/>
              <w:rPr>
                <w:rFonts w:ascii="Verdana" w:hAnsi="Verdana"/>
                <w:b/>
                <w:i/>
              </w:rPr>
            </w:pPr>
            <w:r>
              <w:rPr>
                <w:rFonts w:ascii="Verdana" w:hAnsi="Verdana"/>
              </w:rPr>
              <w:t>:</w:t>
            </w:r>
          </w:p>
        </w:tc>
        <w:tc>
          <w:tcPr>
            <w:tcW w:w="2954" w:type="dxa"/>
            <w:vAlign w:val="center"/>
          </w:tcPr>
          <w:p w14:paraId="432CE1E6" w14:textId="77777777" w:rsidR="00F76290" w:rsidRPr="00F76290" w:rsidRDefault="00F76290" w:rsidP="00F76290">
            <w:pPr>
              <w:spacing w:after="0" w:line="259" w:lineRule="auto"/>
              <w:ind w:left="0" w:firstLine="0"/>
              <w:jc w:val="left"/>
              <w:rPr>
                <w:rFonts w:ascii="Verdana" w:hAnsi="Verdana"/>
                <w:i/>
              </w:rPr>
            </w:pPr>
            <w:r w:rsidRPr="00F76290">
              <w:rPr>
                <w:rFonts w:ascii="Verdana" w:hAnsi="Verdana"/>
                <w:i/>
              </w:rPr>
              <w:t>Triticum turgidum</w:t>
            </w:r>
          </w:p>
        </w:tc>
        <w:tc>
          <w:tcPr>
            <w:tcW w:w="3260" w:type="dxa"/>
            <w:vAlign w:val="center"/>
          </w:tcPr>
          <w:p w14:paraId="2BE307BA"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Trigo candeal</w:t>
            </w:r>
          </w:p>
        </w:tc>
      </w:tr>
      <w:tr w:rsidR="00F76290" w:rsidRPr="00A50E68" w14:paraId="1CF3B271" w14:textId="77777777" w:rsidTr="00E34E73">
        <w:trPr>
          <w:trHeight w:val="384"/>
          <w:jc w:val="center"/>
        </w:trPr>
        <w:tc>
          <w:tcPr>
            <w:tcW w:w="883" w:type="dxa"/>
            <w:vAlign w:val="center"/>
          </w:tcPr>
          <w:p w14:paraId="4C9B9AE8" w14:textId="77777777" w:rsidR="00F76290" w:rsidRPr="00F76290" w:rsidRDefault="00F76290" w:rsidP="00F76290">
            <w:pPr>
              <w:spacing w:after="0" w:line="259" w:lineRule="auto"/>
              <w:ind w:left="0" w:right="63" w:firstLine="0"/>
              <w:jc w:val="center"/>
              <w:rPr>
                <w:rFonts w:ascii="Verdana" w:hAnsi="Verdana"/>
                <w:b/>
              </w:rPr>
            </w:pPr>
            <w:r w:rsidRPr="00F76290">
              <w:rPr>
                <w:rFonts w:ascii="Verdana" w:hAnsi="Verdana"/>
                <w:b/>
              </w:rPr>
              <w:t>Tsp</w:t>
            </w:r>
          </w:p>
        </w:tc>
        <w:tc>
          <w:tcPr>
            <w:tcW w:w="416" w:type="dxa"/>
          </w:tcPr>
          <w:p w14:paraId="08928988" w14:textId="77777777" w:rsidR="00F76290" w:rsidRPr="00A50E68" w:rsidRDefault="00F76290" w:rsidP="00F44559">
            <w:pPr>
              <w:spacing w:after="0" w:line="259" w:lineRule="auto"/>
              <w:ind w:left="0" w:firstLine="0"/>
              <w:jc w:val="center"/>
              <w:rPr>
                <w:rFonts w:ascii="Verdana" w:hAnsi="Verdana"/>
                <w:b/>
                <w:i/>
                <w:color w:val="auto"/>
              </w:rPr>
            </w:pPr>
            <w:r>
              <w:rPr>
                <w:rFonts w:ascii="Verdana" w:hAnsi="Verdana"/>
              </w:rPr>
              <w:t>:</w:t>
            </w:r>
          </w:p>
        </w:tc>
        <w:tc>
          <w:tcPr>
            <w:tcW w:w="2954" w:type="dxa"/>
            <w:vAlign w:val="center"/>
          </w:tcPr>
          <w:p w14:paraId="78B2D250" w14:textId="77777777" w:rsidR="00F76290" w:rsidRPr="00F76290" w:rsidRDefault="00F76290" w:rsidP="00F76290">
            <w:pPr>
              <w:spacing w:after="0" w:line="259" w:lineRule="auto"/>
              <w:ind w:left="0" w:firstLine="0"/>
              <w:jc w:val="left"/>
              <w:rPr>
                <w:rFonts w:ascii="Verdana" w:hAnsi="Verdana"/>
                <w:i/>
                <w:color w:val="auto"/>
              </w:rPr>
            </w:pPr>
            <w:r w:rsidRPr="00F76290">
              <w:rPr>
                <w:rFonts w:ascii="Verdana" w:hAnsi="Verdana"/>
                <w:i/>
                <w:color w:val="auto"/>
              </w:rPr>
              <w:t>Triticum spelta</w:t>
            </w:r>
          </w:p>
        </w:tc>
        <w:tc>
          <w:tcPr>
            <w:tcW w:w="3260" w:type="dxa"/>
            <w:vAlign w:val="center"/>
          </w:tcPr>
          <w:p w14:paraId="7F3B31D5" w14:textId="77777777" w:rsidR="00F76290" w:rsidRPr="00A50E68" w:rsidRDefault="00F76290" w:rsidP="00F76290">
            <w:pPr>
              <w:spacing w:after="0" w:line="259" w:lineRule="auto"/>
              <w:ind w:left="0" w:right="39" w:firstLine="0"/>
              <w:jc w:val="left"/>
              <w:rPr>
                <w:rFonts w:ascii="Verdana" w:hAnsi="Verdana"/>
                <w:color w:val="auto"/>
              </w:rPr>
            </w:pPr>
            <w:r w:rsidRPr="00A50E68">
              <w:rPr>
                <w:rFonts w:ascii="Verdana" w:hAnsi="Verdana"/>
                <w:color w:val="auto"/>
              </w:rPr>
              <w:t>Trigo espelta</w:t>
            </w:r>
          </w:p>
        </w:tc>
      </w:tr>
      <w:tr w:rsidR="00F76290" w:rsidRPr="00A50E68" w14:paraId="46B0ABFD" w14:textId="77777777" w:rsidTr="00E34E73">
        <w:trPr>
          <w:trHeight w:val="404"/>
          <w:jc w:val="center"/>
        </w:trPr>
        <w:tc>
          <w:tcPr>
            <w:tcW w:w="883" w:type="dxa"/>
            <w:vAlign w:val="center"/>
          </w:tcPr>
          <w:p w14:paraId="4C11487B" w14:textId="77777777" w:rsidR="00F76290" w:rsidRPr="00F76290" w:rsidRDefault="00F76290" w:rsidP="00F76290">
            <w:pPr>
              <w:spacing w:after="0" w:line="259" w:lineRule="auto"/>
              <w:ind w:left="0" w:right="52" w:firstLine="0"/>
              <w:jc w:val="center"/>
              <w:rPr>
                <w:rFonts w:ascii="Verdana" w:hAnsi="Verdana"/>
                <w:b/>
              </w:rPr>
            </w:pPr>
            <w:r w:rsidRPr="00F76290">
              <w:rPr>
                <w:rFonts w:ascii="Verdana" w:hAnsi="Verdana"/>
                <w:b/>
              </w:rPr>
              <w:t>Ti</w:t>
            </w:r>
          </w:p>
        </w:tc>
        <w:tc>
          <w:tcPr>
            <w:tcW w:w="416" w:type="dxa"/>
          </w:tcPr>
          <w:p w14:paraId="4E166FB3" w14:textId="77777777" w:rsidR="00F76290" w:rsidRPr="00A50E68" w:rsidRDefault="00F76290" w:rsidP="00F44559">
            <w:pPr>
              <w:spacing w:after="0" w:line="259" w:lineRule="auto"/>
              <w:ind w:left="0" w:right="45" w:firstLine="0"/>
              <w:jc w:val="center"/>
              <w:rPr>
                <w:rFonts w:ascii="Verdana" w:hAnsi="Verdana"/>
                <w:b/>
                <w:i/>
              </w:rPr>
            </w:pPr>
            <w:r>
              <w:rPr>
                <w:rFonts w:ascii="Verdana" w:hAnsi="Verdana"/>
              </w:rPr>
              <w:t>:</w:t>
            </w:r>
          </w:p>
        </w:tc>
        <w:tc>
          <w:tcPr>
            <w:tcW w:w="2954" w:type="dxa"/>
            <w:vAlign w:val="center"/>
          </w:tcPr>
          <w:p w14:paraId="4DC7F7C6" w14:textId="77777777" w:rsidR="00F76290" w:rsidRPr="00F76290" w:rsidRDefault="00F76290" w:rsidP="00F76290">
            <w:pPr>
              <w:spacing w:after="0" w:line="259" w:lineRule="auto"/>
              <w:ind w:left="0" w:right="45" w:firstLine="0"/>
              <w:jc w:val="left"/>
              <w:rPr>
                <w:rFonts w:ascii="Verdana" w:hAnsi="Verdana"/>
                <w:i/>
              </w:rPr>
            </w:pPr>
            <w:r w:rsidRPr="00F76290">
              <w:rPr>
                <w:rFonts w:ascii="Verdana" w:hAnsi="Verdana"/>
                <w:i/>
              </w:rPr>
              <w:t>X Triticosecale</w:t>
            </w:r>
          </w:p>
        </w:tc>
        <w:tc>
          <w:tcPr>
            <w:tcW w:w="3260" w:type="dxa"/>
            <w:vAlign w:val="center"/>
          </w:tcPr>
          <w:p w14:paraId="0B79474A" w14:textId="77777777" w:rsidR="00F76290" w:rsidRPr="00A50E68" w:rsidRDefault="00F76290" w:rsidP="00F76290">
            <w:pPr>
              <w:spacing w:after="0" w:line="259" w:lineRule="auto"/>
              <w:ind w:left="0" w:right="39" w:firstLine="0"/>
              <w:jc w:val="left"/>
              <w:rPr>
                <w:rFonts w:ascii="Verdana" w:hAnsi="Verdana"/>
              </w:rPr>
            </w:pPr>
            <w:r w:rsidRPr="00A50E68">
              <w:rPr>
                <w:rFonts w:ascii="Verdana" w:hAnsi="Verdana"/>
              </w:rPr>
              <w:t>Triticale</w:t>
            </w:r>
          </w:p>
        </w:tc>
      </w:tr>
    </w:tbl>
    <w:p w14:paraId="02C2D50B" w14:textId="77777777" w:rsidR="00653A04" w:rsidRPr="00A50E68" w:rsidRDefault="00620F35">
      <w:pPr>
        <w:spacing w:after="163" w:line="259" w:lineRule="auto"/>
        <w:ind w:left="529" w:firstLine="0"/>
        <w:jc w:val="left"/>
        <w:rPr>
          <w:rFonts w:ascii="Verdana" w:hAnsi="Verdana"/>
        </w:rPr>
      </w:pPr>
      <w:r w:rsidRPr="00A50E68">
        <w:rPr>
          <w:rFonts w:ascii="Verdana" w:hAnsi="Verdana"/>
        </w:rPr>
        <w:t xml:space="preserve"> </w:t>
      </w:r>
    </w:p>
    <w:p w14:paraId="0773A918" w14:textId="77777777" w:rsidR="00653A04" w:rsidRPr="00A50E68" w:rsidRDefault="00620F35" w:rsidP="002F2D5A">
      <w:pPr>
        <w:numPr>
          <w:ilvl w:val="0"/>
          <w:numId w:val="2"/>
        </w:numPr>
        <w:spacing w:after="186"/>
        <w:ind w:left="528" w:hanging="264"/>
        <w:rPr>
          <w:rFonts w:ascii="Verdana" w:hAnsi="Verdana"/>
        </w:rPr>
      </w:pPr>
      <w:r w:rsidRPr="00A50E68">
        <w:rPr>
          <w:rFonts w:ascii="Verdana" w:hAnsi="Verdana"/>
        </w:rPr>
        <w:t>Para los efectos de aplicación de la presente norma se entenderá por:</w:t>
      </w:r>
    </w:p>
    <w:p w14:paraId="7B2AA3A2" w14:textId="049EDECF" w:rsidR="00174BE7" w:rsidRPr="00174BE7" w:rsidRDefault="00174BE7" w:rsidP="00174BE7">
      <w:pPr>
        <w:pStyle w:val="Prrafodelista"/>
        <w:numPr>
          <w:ilvl w:val="0"/>
          <w:numId w:val="19"/>
        </w:numPr>
        <w:spacing w:after="189" w:line="276" w:lineRule="auto"/>
        <w:rPr>
          <w:rFonts w:ascii="Verdana" w:hAnsi="Verdana"/>
          <w:vanish/>
        </w:rPr>
      </w:pPr>
    </w:p>
    <w:p w14:paraId="2DD46B3D" w14:textId="77777777" w:rsidR="00174BE7" w:rsidRPr="00174BE7" w:rsidRDefault="00174BE7" w:rsidP="00174BE7">
      <w:pPr>
        <w:pStyle w:val="Prrafodelista"/>
        <w:numPr>
          <w:ilvl w:val="0"/>
          <w:numId w:val="19"/>
        </w:numPr>
        <w:spacing w:after="189" w:line="276" w:lineRule="auto"/>
        <w:rPr>
          <w:rFonts w:ascii="Verdana" w:hAnsi="Verdana"/>
          <w:vanish/>
        </w:rPr>
      </w:pPr>
    </w:p>
    <w:p w14:paraId="4922D55B" w14:textId="77777777" w:rsidR="00653A04" w:rsidRDefault="00620F35" w:rsidP="00174BE7">
      <w:pPr>
        <w:pStyle w:val="Prrafodelista"/>
        <w:numPr>
          <w:ilvl w:val="1"/>
          <w:numId w:val="19"/>
        </w:numPr>
        <w:spacing w:after="189" w:line="276" w:lineRule="auto"/>
        <w:rPr>
          <w:rFonts w:ascii="Verdana" w:hAnsi="Verdana"/>
        </w:rPr>
      </w:pPr>
      <w:r w:rsidRPr="001835D4">
        <w:rPr>
          <w:rFonts w:ascii="Verdana" w:hAnsi="Verdana"/>
          <w:b/>
        </w:rPr>
        <w:t>Fuera</w:t>
      </w:r>
      <w:r w:rsidRPr="00F1656C">
        <w:rPr>
          <w:rFonts w:ascii="Verdana" w:hAnsi="Verdana"/>
          <w:b/>
        </w:rPr>
        <w:t xml:space="preserve"> de Tipo (FT):</w:t>
      </w:r>
      <w:r w:rsidRPr="00F76290">
        <w:rPr>
          <w:rFonts w:ascii="Verdana" w:hAnsi="Verdana"/>
        </w:rPr>
        <w:t xml:space="preserve"> Planta que difiere en uno o más caracteres fenotípicos respecto a la descripción oficial de la variedad.</w:t>
      </w:r>
    </w:p>
    <w:p w14:paraId="585FE7DD" w14:textId="77777777" w:rsidR="00F1656C" w:rsidRDefault="00F1656C" w:rsidP="00F76290">
      <w:pPr>
        <w:ind w:left="528" w:firstLine="0"/>
        <w:rPr>
          <w:rFonts w:ascii="Verdana" w:hAnsi="Verdana"/>
        </w:rPr>
      </w:pPr>
    </w:p>
    <w:p w14:paraId="724EE106" w14:textId="0A1DC1CA" w:rsidR="00F1656C" w:rsidRPr="00F1656C" w:rsidRDefault="00F1656C" w:rsidP="001835D4">
      <w:pPr>
        <w:pStyle w:val="Prrafodelista"/>
        <w:numPr>
          <w:ilvl w:val="1"/>
          <w:numId w:val="19"/>
        </w:numPr>
        <w:spacing w:after="189" w:line="276" w:lineRule="auto"/>
        <w:rPr>
          <w:rFonts w:ascii="Verdana" w:hAnsi="Verdana"/>
        </w:rPr>
      </w:pPr>
      <w:r w:rsidRPr="001835D4">
        <w:rPr>
          <w:rFonts w:ascii="Verdana" w:hAnsi="Verdana"/>
          <w:b/>
        </w:rPr>
        <w:t>Línea pura</w:t>
      </w:r>
      <w:r w:rsidRPr="001835D4">
        <w:rPr>
          <w:rFonts w:ascii="Verdana" w:hAnsi="Verdana"/>
        </w:rPr>
        <w:t>.</w:t>
      </w:r>
      <w:r w:rsidRPr="00F1656C">
        <w:rPr>
          <w:rFonts w:ascii="Verdana" w:hAnsi="Verdana"/>
        </w:rPr>
        <w:t xml:space="preserve"> Línea suficientemente estable y uniforme, obtenida ya sea por autofecundación</w:t>
      </w:r>
      <w:r w:rsidR="00244ED7">
        <w:rPr>
          <w:rFonts w:ascii="Verdana" w:hAnsi="Verdana"/>
        </w:rPr>
        <w:t xml:space="preserve"> </w:t>
      </w:r>
    </w:p>
    <w:p w14:paraId="571B97EB" w14:textId="77777777" w:rsidR="00F1656C" w:rsidRPr="00F1656C" w:rsidRDefault="00F1656C" w:rsidP="00E77E82">
      <w:pPr>
        <w:pStyle w:val="Prrafodelista"/>
        <w:spacing w:after="189" w:line="276" w:lineRule="auto"/>
        <w:ind w:left="426" w:firstLine="0"/>
        <w:rPr>
          <w:rFonts w:ascii="Verdana" w:hAnsi="Verdana"/>
        </w:rPr>
      </w:pPr>
      <w:r w:rsidRPr="00F1656C">
        <w:rPr>
          <w:rFonts w:ascii="Verdana" w:hAnsi="Verdana"/>
        </w:rPr>
        <w:t>artificial acompañada de selección a través de varias generaciones sucesivas o por operaciones</w:t>
      </w:r>
    </w:p>
    <w:p w14:paraId="589FEC35" w14:textId="77777777" w:rsidR="00F1656C" w:rsidRDefault="00F1656C" w:rsidP="00E77E82">
      <w:pPr>
        <w:pStyle w:val="Prrafodelista"/>
        <w:spacing w:after="189" w:line="276" w:lineRule="auto"/>
        <w:ind w:left="426" w:firstLine="0"/>
        <w:rPr>
          <w:rFonts w:ascii="Verdana" w:hAnsi="Verdana"/>
        </w:rPr>
      </w:pPr>
      <w:r w:rsidRPr="00F1656C">
        <w:rPr>
          <w:rFonts w:ascii="Verdana" w:hAnsi="Verdana"/>
        </w:rPr>
        <w:t>equivalente.</w:t>
      </w:r>
    </w:p>
    <w:p w14:paraId="0A35A54B" w14:textId="77777777" w:rsidR="00F76290" w:rsidRPr="00F76290" w:rsidRDefault="00F76290" w:rsidP="00F76290">
      <w:pPr>
        <w:ind w:left="528" w:firstLine="0"/>
        <w:rPr>
          <w:rFonts w:ascii="Verdana" w:hAnsi="Verdana"/>
        </w:rPr>
      </w:pPr>
    </w:p>
    <w:p w14:paraId="4712E146" w14:textId="64071C9E" w:rsidR="00C204FE" w:rsidRPr="00F76290" w:rsidRDefault="002F2D5A" w:rsidP="001835D4">
      <w:pPr>
        <w:pStyle w:val="Prrafodelista"/>
        <w:numPr>
          <w:ilvl w:val="1"/>
          <w:numId w:val="19"/>
        </w:numPr>
        <w:spacing w:after="189" w:line="276" w:lineRule="auto"/>
        <w:rPr>
          <w:rFonts w:ascii="Verdana" w:hAnsi="Verdana"/>
        </w:rPr>
      </w:pPr>
      <w:r w:rsidRPr="00F1656C">
        <w:rPr>
          <w:rFonts w:ascii="Verdana" w:hAnsi="Verdana"/>
          <w:b/>
        </w:rPr>
        <w:t>Depuración</w:t>
      </w:r>
      <w:r w:rsidRPr="001835D4">
        <w:rPr>
          <w:rFonts w:ascii="Verdana" w:hAnsi="Verdana"/>
          <w:b/>
        </w:rPr>
        <w:t xml:space="preserve">: </w:t>
      </w:r>
      <w:r w:rsidR="00C204FE" w:rsidRPr="001835D4">
        <w:rPr>
          <w:rFonts w:ascii="Verdana" w:hAnsi="Verdana"/>
        </w:rPr>
        <w:t xml:space="preserve">Eliminación de plantas no deseadas, fuera de tipo y otras especies, </w:t>
      </w:r>
      <w:r w:rsidR="00845732" w:rsidRPr="001835D4">
        <w:rPr>
          <w:rFonts w:ascii="Verdana" w:hAnsi="Verdana"/>
        </w:rPr>
        <w:t>realizada en</w:t>
      </w:r>
      <w:r w:rsidR="006358A2" w:rsidRPr="001835D4">
        <w:rPr>
          <w:rFonts w:ascii="Verdana" w:hAnsi="Verdana"/>
        </w:rPr>
        <w:t xml:space="preserve"> una parcela</w:t>
      </w:r>
      <w:r w:rsidR="00C204FE" w:rsidRPr="001835D4">
        <w:rPr>
          <w:rFonts w:ascii="Verdana" w:hAnsi="Verdana"/>
        </w:rPr>
        <w:t xml:space="preserve"> de multiplicación de semillas.</w:t>
      </w:r>
    </w:p>
    <w:p w14:paraId="3A5908A8" w14:textId="77777777" w:rsidR="00B81D71" w:rsidRPr="00A50E68" w:rsidRDefault="00B81D71" w:rsidP="00B81D71">
      <w:pPr>
        <w:pStyle w:val="Prrafodelista"/>
        <w:spacing w:after="174"/>
        <w:ind w:left="1418" w:firstLine="0"/>
        <w:rPr>
          <w:rFonts w:ascii="Verdana" w:hAnsi="Verdana"/>
        </w:rPr>
      </w:pPr>
    </w:p>
    <w:p w14:paraId="04ADE0CA" w14:textId="77777777" w:rsidR="006B1E01" w:rsidRPr="00A50E68" w:rsidRDefault="006B1E01">
      <w:pPr>
        <w:numPr>
          <w:ilvl w:val="0"/>
          <w:numId w:val="3"/>
        </w:numPr>
        <w:spacing w:after="190"/>
        <w:ind w:left="528" w:hanging="264"/>
        <w:rPr>
          <w:rFonts w:ascii="Verdana" w:hAnsi="Verdana"/>
          <w:color w:val="auto"/>
        </w:rPr>
      </w:pPr>
      <w:r w:rsidRPr="00A50E68">
        <w:rPr>
          <w:rFonts w:ascii="Verdana" w:hAnsi="Verdana"/>
          <w:color w:val="auto"/>
        </w:rPr>
        <w:t>Mantención de las variedades.</w:t>
      </w:r>
    </w:p>
    <w:p w14:paraId="1D954B00" w14:textId="77777777" w:rsidR="001835D4" w:rsidRPr="001835D4" w:rsidRDefault="001835D4" w:rsidP="001835D4">
      <w:pPr>
        <w:pStyle w:val="Prrafodelista"/>
        <w:numPr>
          <w:ilvl w:val="0"/>
          <w:numId w:val="19"/>
        </w:numPr>
        <w:spacing w:after="189" w:line="276" w:lineRule="auto"/>
        <w:rPr>
          <w:rFonts w:ascii="Verdana" w:hAnsi="Verdana"/>
          <w:vanish/>
          <w:color w:val="auto"/>
        </w:rPr>
      </w:pPr>
    </w:p>
    <w:p w14:paraId="036AF986" w14:textId="77777777" w:rsidR="000E226D" w:rsidRPr="00A50E68" w:rsidRDefault="000E226D"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El número de multiplicaciones para producir semilla certificada básica, a partir del material parental (G</w:t>
      </w:r>
      <w:r w:rsidRPr="00A50E68">
        <w:rPr>
          <w:rFonts w:ascii="Verdana" w:hAnsi="Verdana"/>
          <w:color w:val="auto"/>
          <w:sz w:val="24"/>
          <w:vertAlign w:val="subscript"/>
        </w:rPr>
        <w:t>0</w:t>
      </w:r>
      <w:r w:rsidRPr="00A50E68">
        <w:rPr>
          <w:rFonts w:ascii="Verdana" w:hAnsi="Verdana"/>
          <w:color w:val="auto"/>
        </w:rPr>
        <w:t>) será hasta cuatro generaciones. Las diferentes generaciones deberán denominarse como se indica:</w:t>
      </w:r>
    </w:p>
    <w:p w14:paraId="39F337D6" w14:textId="77777777" w:rsidR="000E226D" w:rsidRPr="00A50E68" w:rsidRDefault="000E226D" w:rsidP="000E226D">
      <w:pPr>
        <w:pStyle w:val="Prrafodelista"/>
        <w:numPr>
          <w:ilvl w:val="0"/>
          <w:numId w:val="10"/>
        </w:numPr>
        <w:spacing w:after="196"/>
        <w:ind w:left="1418"/>
        <w:rPr>
          <w:rFonts w:ascii="Verdana" w:hAnsi="Verdana"/>
          <w:color w:val="auto"/>
        </w:rPr>
      </w:pPr>
      <w:r w:rsidRPr="00A50E68">
        <w:rPr>
          <w:rFonts w:ascii="Verdana" w:hAnsi="Verdana"/>
          <w:color w:val="auto"/>
        </w:rPr>
        <w:t>Semilla G</w:t>
      </w:r>
      <w:r w:rsidRPr="00172366">
        <w:rPr>
          <w:rFonts w:ascii="Verdana" w:hAnsi="Verdana"/>
          <w:color w:val="auto"/>
          <w:vertAlign w:val="subscript"/>
        </w:rPr>
        <w:t>0</w:t>
      </w:r>
      <w:r w:rsidRPr="00A50E68">
        <w:rPr>
          <w:rFonts w:ascii="Verdana" w:hAnsi="Verdana"/>
          <w:color w:val="auto"/>
        </w:rPr>
        <w:t>: Semillas provenientes de la selección de espigas de las plantas iniciales o de material parental.</w:t>
      </w:r>
    </w:p>
    <w:p w14:paraId="42B1E263" w14:textId="77777777" w:rsidR="000E226D" w:rsidRPr="00A50E68" w:rsidRDefault="000E226D" w:rsidP="000E226D">
      <w:pPr>
        <w:pStyle w:val="Prrafodelista"/>
        <w:numPr>
          <w:ilvl w:val="0"/>
          <w:numId w:val="10"/>
        </w:numPr>
        <w:spacing w:after="30"/>
        <w:ind w:left="1418"/>
        <w:rPr>
          <w:rFonts w:ascii="Verdana" w:hAnsi="Verdana"/>
          <w:color w:val="auto"/>
        </w:rPr>
      </w:pPr>
      <w:r w:rsidRPr="00A50E68">
        <w:rPr>
          <w:rFonts w:ascii="Verdana" w:hAnsi="Verdana"/>
          <w:color w:val="auto"/>
        </w:rPr>
        <w:t>Semilla G</w:t>
      </w:r>
      <w:r w:rsidRPr="00A50E68">
        <w:rPr>
          <w:rFonts w:ascii="Verdana" w:hAnsi="Verdana"/>
          <w:color w:val="auto"/>
          <w:vertAlign w:val="subscript"/>
        </w:rPr>
        <w:t>1</w:t>
      </w:r>
      <w:r w:rsidRPr="00A50E68">
        <w:rPr>
          <w:rFonts w:ascii="Verdana" w:hAnsi="Verdana"/>
          <w:color w:val="auto"/>
        </w:rPr>
        <w:t>: Primera generación obtenida por siembra de G</w:t>
      </w:r>
      <w:r w:rsidRPr="00A50E68">
        <w:rPr>
          <w:rFonts w:ascii="Verdana" w:hAnsi="Verdana"/>
          <w:color w:val="auto"/>
          <w:sz w:val="24"/>
          <w:vertAlign w:val="subscript"/>
        </w:rPr>
        <w:t>0.</w:t>
      </w:r>
    </w:p>
    <w:p w14:paraId="3D46BB0B" w14:textId="77777777" w:rsidR="000E226D" w:rsidRPr="00A50E68" w:rsidRDefault="000E226D" w:rsidP="000E226D">
      <w:pPr>
        <w:pStyle w:val="Prrafodelista"/>
        <w:numPr>
          <w:ilvl w:val="0"/>
          <w:numId w:val="10"/>
        </w:numPr>
        <w:spacing w:after="25"/>
        <w:ind w:left="1418"/>
        <w:rPr>
          <w:rFonts w:ascii="Verdana" w:hAnsi="Verdana"/>
          <w:color w:val="auto"/>
        </w:rPr>
      </w:pPr>
      <w:r w:rsidRPr="00A50E68">
        <w:rPr>
          <w:rFonts w:ascii="Verdana" w:hAnsi="Verdana"/>
          <w:color w:val="auto"/>
        </w:rPr>
        <w:t>Semilla G</w:t>
      </w:r>
      <w:r w:rsidRPr="00A50E68">
        <w:rPr>
          <w:rFonts w:ascii="Verdana" w:hAnsi="Verdana"/>
          <w:color w:val="auto"/>
          <w:vertAlign w:val="subscript"/>
        </w:rPr>
        <w:t>2</w:t>
      </w:r>
      <w:r w:rsidRPr="00A50E68">
        <w:rPr>
          <w:rFonts w:ascii="Verdana" w:hAnsi="Verdana"/>
          <w:color w:val="auto"/>
        </w:rPr>
        <w:t>: Segunda generación obtenida por siembra de G</w:t>
      </w:r>
      <w:r w:rsidRPr="00A50E68">
        <w:rPr>
          <w:rFonts w:ascii="Verdana" w:hAnsi="Verdana"/>
          <w:color w:val="auto"/>
          <w:vertAlign w:val="subscript"/>
        </w:rPr>
        <w:t>1</w:t>
      </w:r>
      <w:r w:rsidRPr="00A50E68">
        <w:rPr>
          <w:rFonts w:ascii="Verdana" w:hAnsi="Verdana"/>
          <w:color w:val="auto"/>
          <w:sz w:val="24"/>
          <w:vertAlign w:val="subscript"/>
        </w:rPr>
        <w:t>.</w:t>
      </w:r>
    </w:p>
    <w:p w14:paraId="5D826EFC" w14:textId="77777777" w:rsidR="000E226D" w:rsidRPr="00A50E68" w:rsidRDefault="000E226D" w:rsidP="000E226D">
      <w:pPr>
        <w:pStyle w:val="Prrafodelista"/>
        <w:numPr>
          <w:ilvl w:val="0"/>
          <w:numId w:val="10"/>
        </w:numPr>
        <w:spacing w:after="29"/>
        <w:ind w:left="1418"/>
        <w:rPr>
          <w:rFonts w:ascii="Verdana" w:hAnsi="Verdana"/>
          <w:color w:val="auto"/>
        </w:rPr>
      </w:pPr>
      <w:r w:rsidRPr="00A50E68">
        <w:rPr>
          <w:rFonts w:ascii="Verdana" w:hAnsi="Verdana"/>
          <w:color w:val="auto"/>
        </w:rPr>
        <w:t>Semilla Pre-Básica G</w:t>
      </w:r>
      <w:r w:rsidRPr="00A50E68">
        <w:rPr>
          <w:rFonts w:ascii="Verdana" w:hAnsi="Verdana"/>
          <w:color w:val="auto"/>
          <w:vertAlign w:val="subscript"/>
        </w:rPr>
        <w:t>3</w:t>
      </w:r>
      <w:r w:rsidRPr="00A50E68">
        <w:rPr>
          <w:rFonts w:ascii="Verdana" w:hAnsi="Verdana"/>
          <w:color w:val="auto"/>
        </w:rPr>
        <w:t>: Tercera generación obtenida por siembra de G</w:t>
      </w:r>
      <w:r w:rsidRPr="00A50E68">
        <w:rPr>
          <w:rFonts w:ascii="Verdana" w:hAnsi="Verdana"/>
          <w:color w:val="auto"/>
          <w:vertAlign w:val="subscript"/>
        </w:rPr>
        <w:t>2</w:t>
      </w:r>
      <w:r w:rsidRPr="00A50E68">
        <w:rPr>
          <w:rFonts w:ascii="Verdana" w:hAnsi="Verdana"/>
          <w:color w:val="auto"/>
        </w:rPr>
        <w:t>.</w:t>
      </w:r>
    </w:p>
    <w:p w14:paraId="6FE89927" w14:textId="77777777" w:rsidR="000E226D" w:rsidRDefault="000E226D" w:rsidP="000E226D">
      <w:pPr>
        <w:pStyle w:val="Prrafodelista"/>
        <w:numPr>
          <w:ilvl w:val="0"/>
          <w:numId w:val="10"/>
        </w:numPr>
        <w:spacing w:after="196"/>
        <w:ind w:left="1418"/>
        <w:rPr>
          <w:rFonts w:ascii="Verdana" w:hAnsi="Verdana"/>
          <w:color w:val="auto"/>
        </w:rPr>
      </w:pPr>
      <w:r w:rsidRPr="00A50E68">
        <w:rPr>
          <w:rFonts w:ascii="Verdana" w:hAnsi="Verdana"/>
          <w:color w:val="auto"/>
        </w:rPr>
        <w:t>Semilla Básica G</w:t>
      </w:r>
      <w:r w:rsidRPr="00A50E68">
        <w:rPr>
          <w:rFonts w:ascii="Verdana" w:hAnsi="Verdana"/>
          <w:color w:val="auto"/>
          <w:vertAlign w:val="subscript"/>
        </w:rPr>
        <w:t>4</w:t>
      </w:r>
      <w:r w:rsidRPr="00A50E68">
        <w:rPr>
          <w:rFonts w:ascii="Verdana" w:hAnsi="Verdana"/>
          <w:color w:val="auto"/>
        </w:rPr>
        <w:t>: Cuarta generación obtenida por siembra de G</w:t>
      </w:r>
      <w:r w:rsidRPr="00A50E68">
        <w:rPr>
          <w:rFonts w:ascii="Verdana" w:hAnsi="Verdana"/>
          <w:color w:val="auto"/>
          <w:vertAlign w:val="subscript"/>
        </w:rPr>
        <w:t>3</w:t>
      </w:r>
      <w:r w:rsidRPr="00A50E68">
        <w:rPr>
          <w:rFonts w:ascii="Verdana" w:hAnsi="Verdana"/>
          <w:color w:val="auto"/>
        </w:rPr>
        <w:t>. Esta siempre precede a la semilla de categoría certificada, denominada semilla Certificada de primera generación (C1), que a su vez corresponde a la quinta generación.</w:t>
      </w:r>
    </w:p>
    <w:p w14:paraId="494864AE" w14:textId="77777777" w:rsidR="001835D4" w:rsidRPr="00A50E68" w:rsidRDefault="001835D4" w:rsidP="001835D4">
      <w:pPr>
        <w:pStyle w:val="Prrafodelista"/>
        <w:spacing w:after="196"/>
        <w:ind w:left="1418" w:firstLine="0"/>
        <w:rPr>
          <w:rFonts w:ascii="Verdana" w:hAnsi="Verdana"/>
          <w:color w:val="auto"/>
        </w:rPr>
      </w:pPr>
    </w:p>
    <w:p w14:paraId="794B3642" w14:textId="77777777" w:rsidR="006B1E01" w:rsidRPr="00A50E68" w:rsidRDefault="006B1E01"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Los mantenedores deberán declarar anualmente la cantidad de material parental y de</w:t>
      </w:r>
      <w:r w:rsidR="001D3ECD" w:rsidRPr="00A50E68">
        <w:rPr>
          <w:rFonts w:ascii="Verdana" w:hAnsi="Verdana"/>
          <w:color w:val="auto"/>
        </w:rPr>
        <w:t xml:space="preserve"> </w:t>
      </w:r>
      <w:r w:rsidR="009A2BDF" w:rsidRPr="00A50E68">
        <w:rPr>
          <w:rFonts w:ascii="Verdana" w:hAnsi="Verdana"/>
          <w:color w:val="auto"/>
        </w:rPr>
        <w:t>las generaciones posteriores (G</w:t>
      </w:r>
      <w:r w:rsidR="009A2BDF" w:rsidRPr="00172366">
        <w:rPr>
          <w:rFonts w:ascii="Verdana" w:hAnsi="Verdana"/>
          <w:color w:val="auto"/>
          <w:vertAlign w:val="subscript"/>
        </w:rPr>
        <w:t>1</w:t>
      </w:r>
      <w:r w:rsidR="009A2BDF" w:rsidRPr="00A50E68">
        <w:rPr>
          <w:rFonts w:ascii="Verdana" w:hAnsi="Verdana"/>
          <w:color w:val="auto"/>
        </w:rPr>
        <w:t>, G</w:t>
      </w:r>
      <w:r w:rsidR="009A2BDF" w:rsidRPr="00172366">
        <w:rPr>
          <w:rFonts w:ascii="Verdana" w:hAnsi="Verdana"/>
          <w:color w:val="auto"/>
          <w:vertAlign w:val="subscript"/>
        </w:rPr>
        <w:t>2</w:t>
      </w:r>
      <w:r w:rsidR="009A2BDF" w:rsidRPr="00A50E68">
        <w:rPr>
          <w:rFonts w:ascii="Verdana" w:hAnsi="Verdana"/>
          <w:color w:val="auto"/>
        </w:rPr>
        <w:t>, G</w:t>
      </w:r>
      <w:r w:rsidRPr="00172366">
        <w:rPr>
          <w:rFonts w:ascii="Verdana" w:hAnsi="Verdana"/>
          <w:color w:val="auto"/>
          <w:vertAlign w:val="subscript"/>
        </w:rPr>
        <w:t>3</w:t>
      </w:r>
      <w:r w:rsidRPr="00A50E68">
        <w:rPr>
          <w:rFonts w:ascii="Verdana" w:hAnsi="Verdana"/>
          <w:color w:val="auto"/>
        </w:rPr>
        <w:t>) tanto de las variedades inscritas en el</w:t>
      </w:r>
      <w:r w:rsidR="000E226D" w:rsidRPr="00A50E68">
        <w:rPr>
          <w:rFonts w:ascii="Verdana" w:hAnsi="Verdana"/>
          <w:color w:val="auto"/>
        </w:rPr>
        <w:t xml:space="preserve"> Registro de Variedades Aptas para Certificación (</w:t>
      </w:r>
      <w:r w:rsidRPr="00A50E68">
        <w:rPr>
          <w:rFonts w:ascii="Verdana" w:hAnsi="Verdana"/>
          <w:color w:val="auto"/>
        </w:rPr>
        <w:t>RVAC</w:t>
      </w:r>
      <w:r w:rsidR="000E226D" w:rsidRPr="00A50E68">
        <w:rPr>
          <w:rFonts w:ascii="Verdana" w:hAnsi="Verdana"/>
          <w:color w:val="auto"/>
        </w:rPr>
        <w:t>)</w:t>
      </w:r>
      <w:r w:rsidRPr="00A50E68">
        <w:rPr>
          <w:rFonts w:ascii="Verdana" w:hAnsi="Verdana"/>
          <w:color w:val="auto"/>
        </w:rPr>
        <w:t xml:space="preserve"> como de las variedades experimentales, mediante el formulario oficial y modalidades establecidas por el Servicio.</w:t>
      </w:r>
    </w:p>
    <w:p w14:paraId="556D7404" w14:textId="77777777" w:rsidR="00603778" w:rsidRDefault="00044531" w:rsidP="001835D4">
      <w:pPr>
        <w:pStyle w:val="Prrafodelista"/>
        <w:numPr>
          <w:ilvl w:val="1"/>
          <w:numId w:val="19"/>
        </w:numPr>
        <w:spacing w:after="189" w:line="276" w:lineRule="auto"/>
        <w:rPr>
          <w:rFonts w:ascii="Verdana" w:hAnsi="Verdana"/>
          <w:color w:val="auto"/>
        </w:rPr>
      </w:pPr>
      <w:r w:rsidRPr="00A50E68">
        <w:rPr>
          <w:rFonts w:ascii="Verdana" w:hAnsi="Verdana"/>
          <w:color w:val="auto"/>
        </w:rPr>
        <w:lastRenderedPageBreak/>
        <w:t>Las mantenciones serán inspeccionadas en dos oportunidades, la primera en estado lechoso y la segunda en estado pastoso, antes</w:t>
      </w:r>
      <w:r w:rsidR="00603778" w:rsidRPr="00A50E68">
        <w:rPr>
          <w:rFonts w:ascii="Verdana" w:hAnsi="Verdana"/>
          <w:color w:val="auto"/>
        </w:rPr>
        <w:t xml:space="preserve"> que la planta pierda clorofila, con el objetivo de comprobar tanto la </w:t>
      </w:r>
      <w:r w:rsidR="00CD0868" w:rsidRPr="00A50E68">
        <w:rPr>
          <w:rFonts w:ascii="Verdana" w:hAnsi="Verdana"/>
          <w:color w:val="auto"/>
        </w:rPr>
        <w:t xml:space="preserve">pureza varietal </w:t>
      </w:r>
      <w:r w:rsidR="00603778" w:rsidRPr="00A50E68">
        <w:rPr>
          <w:rFonts w:ascii="Verdana" w:hAnsi="Verdana"/>
          <w:color w:val="auto"/>
        </w:rPr>
        <w:t>como el método de mantención declarado y validado por el Servicio.</w:t>
      </w:r>
    </w:p>
    <w:p w14:paraId="6308A8F9" w14:textId="77777777" w:rsidR="001835D4" w:rsidRPr="00A50E68" w:rsidRDefault="001835D4" w:rsidP="001835D4">
      <w:pPr>
        <w:pStyle w:val="Prrafodelista"/>
        <w:spacing w:after="189" w:line="276" w:lineRule="auto"/>
        <w:ind w:left="792" w:firstLine="0"/>
        <w:rPr>
          <w:rFonts w:ascii="Verdana" w:hAnsi="Verdana"/>
          <w:color w:val="auto"/>
        </w:rPr>
      </w:pPr>
    </w:p>
    <w:p w14:paraId="5E474B65" w14:textId="77777777" w:rsidR="00174555" w:rsidRDefault="00244654"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L</w:t>
      </w:r>
      <w:r w:rsidR="00174555" w:rsidRPr="00A50E68">
        <w:rPr>
          <w:rFonts w:ascii="Verdana" w:hAnsi="Verdana"/>
          <w:color w:val="auto"/>
        </w:rPr>
        <w:t xml:space="preserve">as parcelas de mantención </w:t>
      </w:r>
      <w:r w:rsidR="00B66B57" w:rsidRPr="00A50E68">
        <w:rPr>
          <w:rFonts w:ascii="Verdana" w:hAnsi="Verdana"/>
          <w:color w:val="auto"/>
        </w:rPr>
        <w:t>deberán ser depuradas sistemáticamente</w:t>
      </w:r>
      <w:r w:rsidR="005944A9" w:rsidRPr="00A50E68">
        <w:rPr>
          <w:rFonts w:ascii="Verdana" w:hAnsi="Verdana"/>
          <w:color w:val="auto"/>
        </w:rPr>
        <w:t xml:space="preserve"> durante todo su desarrollo,</w:t>
      </w:r>
      <w:r w:rsidR="00FE0EC2" w:rsidRPr="00A50E68">
        <w:rPr>
          <w:rFonts w:ascii="Verdana" w:hAnsi="Verdana"/>
          <w:color w:val="auto"/>
        </w:rPr>
        <w:t xml:space="preserve"> especialmente</w:t>
      </w:r>
      <w:r w:rsidR="00B66B57" w:rsidRPr="00A50E68">
        <w:rPr>
          <w:rFonts w:ascii="Verdana" w:hAnsi="Verdana"/>
          <w:color w:val="auto"/>
        </w:rPr>
        <w:t xml:space="preserve"> desde inicio </w:t>
      </w:r>
      <w:r w:rsidRPr="00A50E68">
        <w:rPr>
          <w:rFonts w:ascii="Verdana" w:hAnsi="Verdana"/>
          <w:color w:val="auto"/>
        </w:rPr>
        <w:t>de espigadura</w:t>
      </w:r>
      <w:r w:rsidR="009676E8" w:rsidRPr="00A50E68">
        <w:rPr>
          <w:rFonts w:ascii="Verdana" w:hAnsi="Verdana"/>
          <w:color w:val="auto"/>
        </w:rPr>
        <w:t>, asimismo,</w:t>
      </w:r>
      <w:r w:rsidR="00A261DB" w:rsidRPr="00A50E68">
        <w:rPr>
          <w:rFonts w:ascii="Verdana" w:hAnsi="Verdana"/>
          <w:color w:val="auto"/>
        </w:rPr>
        <w:t xml:space="preserve"> </w:t>
      </w:r>
      <w:r w:rsidR="009676E8" w:rsidRPr="00A50E68">
        <w:rPr>
          <w:rFonts w:ascii="Verdana" w:hAnsi="Verdana"/>
          <w:color w:val="auto"/>
        </w:rPr>
        <w:t>l</w:t>
      </w:r>
      <w:r w:rsidR="00A261DB" w:rsidRPr="00A50E68">
        <w:rPr>
          <w:rFonts w:ascii="Verdana" w:hAnsi="Verdana"/>
          <w:color w:val="auto"/>
        </w:rPr>
        <w:t xml:space="preserve">as </w:t>
      </w:r>
      <w:r w:rsidRPr="00A50E68">
        <w:rPr>
          <w:rFonts w:ascii="Verdana" w:hAnsi="Verdana"/>
          <w:color w:val="auto"/>
        </w:rPr>
        <w:t xml:space="preserve">plantas </w:t>
      </w:r>
      <w:r w:rsidR="00174555" w:rsidRPr="00A50E68">
        <w:rPr>
          <w:rFonts w:ascii="Verdana" w:hAnsi="Verdana"/>
          <w:color w:val="auto"/>
        </w:rPr>
        <w:t>fuera de tipo</w:t>
      </w:r>
      <w:r w:rsidR="00D52729" w:rsidRPr="00A50E68">
        <w:rPr>
          <w:rFonts w:ascii="Verdana" w:hAnsi="Verdana"/>
          <w:color w:val="auto"/>
        </w:rPr>
        <w:t xml:space="preserve"> o plantas con caracteres dudosos respecto a la variedad</w:t>
      </w:r>
      <w:r w:rsidR="00256F0A">
        <w:rPr>
          <w:rFonts w:ascii="Verdana" w:hAnsi="Verdana"/>
          <w:color w:val="auto"/>
        </w:rPr>
        <w:t>,</w:t>
      </w:r>
      <w:r w:rsidR="002B3175" w:rsidRPr="00A50E68">
        <w:rPr>
          <w:rFonts w:ascii="Verdana" w:hAnsi="Verdana"/>
          <w:color w:val="auto"/>
        </w:rPr>
        <w:t xml:space="preserve"> no serán toleradas</w:t>
      </w:r>
      <w:r w:rsidRPr="00A50E68">
        <w:rPr>
          <w:rFonts w:ascii="Verdana" w:hAnsi="Verdana"/>
          <w:color w:val="auto"/>
        </w:rPr>
        <w:t xml:space="preserve">, de manera que, si al momento de la inspección es detectada alguna impureza, se </w:t>
      </w:r>
      <w:r w:rsidR="00D52729" w:rsidRPr="00A50E68">
        <w:rPr>
          <w:rFonts w:ascii="Verdana" w:hAnsi="Verdana"/>
          <w:color w:val="auto"/>
        </w:rPr>
        <w:t xml:space="preserve">deberá eliminar en el momento o se </w:t>
      </w:r>
      <w:r w:rsidRPr="00A50E68">
        <w:rPr>
          <w:rFonts w:ascii="Verdana" w:hAnsi="Verdana"/>
          <w:color w:val="auto"/>
        </w:rPr>
        <w:t>otorgará un plaz</w:t>
      </w:r>
      <w:r w:rsidR="00080F1B">
        <w:rPr>
          <w:rFonts w:ascii="Verdana" w:hAnsi="Verdana"/>
          <w:color w:val="auto"/>
        </w:rPr>
        <w:t>o de 3 días hábiles</w:t>
      </w:r>
      <w:r w:rsidR="0027575B" w:rsidRPr="00A50E68">
        <w:rPr>
          <w:rFonts w:ascii="Verdana" w:hAnsi="Verdana"/>
          <w:color w:val="auto"/>
        </w:rPr>
        <w:t xml:space="preserve"> </w:t>
      </w:r>
      <w:r w:rsidRPr="00A50E68">
        <w:rPr>
          <w:rFonts w:ascii="Verdana" w:hAnsi="Verdana"/>
          <w:color w:val="auto"/>
        </w:rPr>
        <w:t>para</w:t>
      </w:r>
      <w:r w:rsidR="0045165C" w:rsidRPr="00A50E68">
        <w:rPr>
          <w:rFonts w:ascii="Verdana" w:hAnsi="Verdana"/>
          <w:color w:val="auto"/>
        </w:rPr>
        <w:t xml:space="preserve"> su realización</w:t>
      </w:r>
      <w:r w:rsidR="00A261DB" w:rsidRPr="00A50E68">
        <w:rPr>
          <w:rFonts w:ascii="Verdana" w:hAnsi="Verdana"/>
          <w:color w:val="auto"/>
        </w:rPr>
        <w:t xml:space="preserve">, </w:t>
      </w:r>
      <w:r w:rsidRPr="00A50E68">
        <w:rPr>
          <w:rFonts w:ascii="Verdana" w:hAnsi="Verdana"/>
          <w:color w:val="auto"/>
        </w:rPr>
        <w:t>después de</w:t>
      </w:r>
      <w:r w:rsidR="00F2272C" w:rsidRPr="00A50E68">
        <w:rPr>
          <w:rFonts w:ascii="Verdana" w:hAnsi="Verdana"/>
          <w:color w:val="auto"/>
        </w:rPr>
        <w:t>l</w:t>
      </w:r>
      <w:r w:rsidRPr="00A50E68">
        <w:rPr>
          <w:rFonts w:ascii="Verdana" w:hAnsi="Verdana"/>
          <w:color w:val="auto"/>
        </w:rPr>
        <w:t xml:space="preserve"> cual</w:t>
      </w:r>
      <w:r w:rsidR="00D52729" w:rsidRPr="00A50E68">
        <w:rPr>
          <w:rFonts w:ascii="Verdana" w:hAnsi="Verdana"/>
          <w:color w:val="auto"/>
        </w:rPr>
        <w:t>, la parcela</w:t>
      </w:r>
      <w:r w:rsidRPr="00A50E68">
        <w:rPr>
          <w:rFonts w:ascii="Verdana" w:hAnsi="Verdana"/>
          <w:color w:val="auto"/>
        </w:rPr>
        <w:t xml:space="preserve"> será </w:t>
      </w:r>
      <w:r w:rsidR="00A261DB" w:rsidRPr="00A50E68">
        <w:rPr>
          <w:rFonts w:ascii="Verdana" w:hAnsi="Verdana"/>
          <w:color w:val="auto"/>
        </w:rPr>
        <w:t>re-inspeccionada por el Servicio</w:t>
      </w:r>
      <w:r w:rsidR="002B3175" w:rsidRPr="00A50E68">
        <w:rPr>
          <w:rFonts w:ascii="Verdana" w:hAnsi="Verdana"/>
          <w:color w:val="auto"/>
        </w:rPr>
        <w:t xml:space="preserve"> para verificar su eliminación</w:t>
      </w:r>
      <w:r w:rsidR="00A261DB" w:rsidRPr="00A50E68">
        <w:rPr>
          <w:rFonts w:ascii="Verdana" w:hAnsi="Verdana"/>
          <w:color w:val="auto"/>
        </w:rPr>
        <w:t>.</w:t>
      </w:r>
    </w:p>
    <w:p w14:paraId="702453F4" w14:textId="77777777" w:rsidR="00080F1B" w:rsidRPr="00561296" w:rsidRDefault="00080F1B" w:rsidP="00080F1B">
      <w:pPr>
        <w:spacing w:after="189" w:line="276" w:lineRule="auto"/>
        <w:ind w:left="0" w:firstLine="0"/>
        <w:rPr>
          <w:rFonts w:ascii="Verdana" w:hAnsi="Verdana"/>
          <w:color w:val="auto"/>
        </w:rPr>
      </w:pPr>
    </w:p>
    <w:p w14:paraId="3CB5B7EB" w14:textId="77777777" w:rsidR="008C1A95" w:rsidRPr="00A50E68" w:rsidRDefault="000E226D"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 xml:space="preserve">Las parcelas de mantención deberán ser </w:t>
      </w:r>
      <w:r w:rsidR="00932F5C" w:rsidRPr="00A50E68">
        <w:rPr>
          <w:rFonts w:ascii="Verdana" w:hAnsi="Verdana"/>
          <w:color w:val="auto"/>
        </w:rPr>
        <w:t>establecidas</w:t>
      </w:r>
      <w:r w:rsidR="00932F5C" w:rsidRPr="00A50E68">
        <w:rPr>
          <w:rFonts w:ascii="Verdana" w:hAnsi="Verdana"/>
          <w:b/>
          <w:color w:val="auto"/>
        </w:rPr>
        <w:t xml:space="preserve"> </w:t>
      </w:r>
      <w:r w:rsidR="00932F5C" w:rsidRPr="00A50E68">
        <w:rPr>
          <w:rFonts w:ascii="Verdana" w:hAnsi="Verdana"/>
          <w:color w:val="auto"/>
        </w:rPr>
        <w:t>al</w:t>
      </w:r>
      <w:r w:rsidR="00FE0EC2" w:rsidRPr="00A50E68">
        <w:rPr>
          <w:rFonts w:ascii="Verdana" w:hAnsi="Verdana"/>
          <w:color w:val="auto"/>
        </w:rPr>
        <w:t xml:space="preserve"> menos dos (</w:t>
      </w:r>
      <w:r w:rsidR="00D54F6B" w:rsidRPr="00A50E68">
        <w:rPr>
          <w:rFonts w:ascii="Verdana" w:hAnsi="Verdana"/>
          <w:color w:val="auto"/>
        </w:rPr>
        <w:t>2</w:t>
      </w:r>
      <w:r w:rsidR="00FE0EC2" w:rsidRPr="00A50E68">
        <w:rPr>
          <w:rFonts w:ascii="Verdana" w:hAnsi="Verdana"/>
          <w:color w:val="auto"/>
        </w:rPr>
        <w:t>)</w:t>
      </w:r>
      <w:r w:rsidR="00D54F6B" w:rsidRPr="00A50E68">
        <w:rPr>
          <w:rFonts w:ascii="Verdana" w:hAnsi="Verdana"/>
          <w:color w:val="auto"/>
        </w:rPr>
        <w:t xml:space="preserve"> metros</w:t>
      </w:r>
      <w:r w:rsidRPr="00A50E68">
        <w:rPr>
          <w:rFonts w:ascii="Verdana" w:hAnsi="Verdana"/>
          <w:color w:val="auto"/>
        </w:rPr>
        <w:t xml:space="preserve"> de distancia de otro cereal</w:t>
      </w:r>
    </w:p>
    <w:p w14:paraId="225D8B03" w14:textId="77777777" w:rsidR="000E226D" w:rsidRPr="00A50E68" w:rsidRDefault="000E226D" w:rsidP="002B3175">
      <w:pPr>
        <w:spacing w:after="0"/>
        <w:ind w:left="567" w:firstLine="0"/>
        <w:rPr>
          <w:rFonts w:ascii="Verdana" w:hAnsi="Verdana"/>
          <w:b/>
          <w:color w:val="auto"/>
        </w:rPr>
      </w:pPr>
    </w:p>
    <w:p w14:paraId="79AAC75B" w14:textId="77777777" w:rsidR="008C1A95" w:rsidRPr="00A50E68" w:rsidRDefault="000E226D"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Se sembrará</w:t>
      </w:r>
      <w:r w:rsidRPr="00A50E68">
        <w:rPr>
          <w:rFonts w:ascii="Verdana" w:hAnsi="Verdana"/>
          <w:b/>
          <w:color w:val="auto"/>
        </w:rPr>
        <w:t xml:space="preserve"> </w:t>
      </w:r>
      <w:r w:rsidRPr="00A50E68">
        <w:rPr>
          <w:rFonts w:ascii="Verdana" w:hAnsi="Verdana"/>
          <w:color w:val="auto"/>
        </w:rPr>
        <w:t>en</w:t>
      </w:r>
      <w:r w:rsidR="008C1A95" w:rsidRPr="00A50E68">
        <w:rPr>
          <w:rFonts w:ascii="Verdana" w:hAnsi="Verdana"/>
          <w:color w:val="auto"/>
        </w:rPr>
        <w:t xml:space="preserve"> hileras por espiga o panícula, al menos a 20 cm entre estas</w:t>
      </w:r>
      <w:r w:rsidRPr="00A50E68">
        <w:rPr>
          <w:rFonts w:ascii="Verdana" w:hAnsi="Verdana"/>
          <w:color w:val="auto"/>
        </w:rPr>
        <w:t xml:space="preserve"> dejando </w:t>
      </w:r>
      <w:r w:rsidR="00371706" w:rsidRPr="00A50E68">
        <w:rPr>
          <w:rFonts w:ascii="Verdana" w:hAnsi="Verdana"/>
          <w:color w:val="auto"/>
        </w:rPr>
        <w:t>pasillos que permitan el fácil acceso.</w:t>
      </w:r>
    </w:p>
    <w:p w14:paraId="27AEE306" w14:textId="77777777" w:rsidR="000E226D" w:rsidRPr="00A50E68" w:rsidRDefault="000E226D" w:rsidP="002B3175">
      <w:pPr>
        <w:spacing w:after="0"/>
        <w:ind w:left="567" w:firstLine="0"/>
        <w:rPr>
          <w:rFonts w:ascii="Verdana" w:hAnsi="Verdana"/>
          <w:b/>
          <w:color w:val="auto"/>
        </w:rPr>
      </w:pPr>
    </w:p>
    <w:p w14:paraId="7B48257B" w14:textId="77777777" w:rsidR="008C1A95" w:rsidRPr="00A50E68" w:rsidRDefault="000E226D" w:rsidP="001835D4">
      <w:pPr>
        <w:pStyle w:val="Prrafodelista"/>
        <w:numPr>
          <w:ilvl w:val="1"/>
          <w:numId w:val="19"/>
        </w:numPr>
        <w:spacing w:after="189" w:line="276" w:lineRule="auto"/>
        <w:rPr>
          <w:rFonts w:ascii="Verdana" w:hAnsi="Verdana"/>
          <w:color w:val="auto"/>
        </w:rPr>
      </w:pPr>
      <w:r w:rsidRPr="00A50E68">
        <w:rPr>
          <w:rFonts w:ascii="Verdana" w:hAnsi="Verdana"/>
          <w:color w:val="auto"/>
        </w:rPr>
        <w:t>Las parcelas de mantención no se podrán</w:t>
      </w:r>
      <w:r w:rsidR="00044531" w:rsidRPr="00A50E68">
        <w:rPr>
          <w:rFonts w:ascii="Verdana" w:hAnsi="Verdana"/>
          <w:color w:val="auto"/>
        </w:rPr>
        <w:t xml:space="preserve"> establecer en terrenos que hayan sido sembrados la temporada anterior</w:t>
      </w:r>
      <w:r w:rsidR="0097438F" w:rsidRPr="00A50E68">
        <w:rPr>
          <w:rFonts w:ascii="Verdana" w:hAnsi="Verdana"/>
          <w:color w:val="auto"/>
        </w:rPr>
        <w:t>,</w:t>
      </w:r>
      <w:r w:rsidR="00044531" w:rsidRPr="00A50E68">
        <w:rPr>
          <w:rFonts w:ascii="Verdana" w:hAnsi="Verdana"/>
          <w:color w:val="auto"/>
        </w:rPr>
        <w:t xml:space="preserve"> con las especies de cereales que hace referencia esta norma.</w:t>
      </w:r>
    </w:p>
    <w:p w14:paraId="19D2EAC1" w14:textId="77777777" w:rsidR="000E226D" w:rsidRPr="00A50E68" w:rsidRDefault="000E226D" w:rsidP="002B3175">
      <w:pPr>
        <w:spacing w:after="0"/>
        <w:ind w:left="567" w:firstLine="0"/>
        <w:rPr>
          <w:rFonts w:ascii="Verdana" w:hAnsi="Verdana"/>
          <w:color w:val="auto"/>
        </w:rPr>
      </w:pPr>
    </w:p>
    <w:p w14:paraId="4B84A662" w14:textId="77777777" w:rsidR="00EF40AB" w:rsidRPr="00EF40AB" w:rsidRDefault="00CD0868" w:rsidP="00EF40AB">
      <w:pPr>
        <w:pStyle w:val="Prrafodelista"/>
        <w:numPr>
          <w:ilvl w:val="1"/>
          <w:numId w:val="19"/>
        </w:numPr>
        <w:spacing w:after="189" w:line="276" w:lineRule="auto"/>
        <w:rPr>
          <w:rFonts w:ascii="Verdana" w:hAnsi="Verdana"/>
          <w:color w:val="auto"/>
        </w:rPr>
      </w:pPr>
      <w:r w:rsidRPr="00A50E68">
        <w:rPr>
          <w:rFonts w:ascii="Verdana" w:hAnsi="Verdana"/>
          <w:color w:val="auto"/>
        </w:rPr>
        <w:t>En la multiplicación de parcelas G1 s</w:t>
      </w:r>
      <w:r w:rsidR="000E226D" w:rsidRPr="00A50E68">
        <w:rPr>
          <w:rFonts w:ascii="Verdana" w:hAnsi="Verdana"/>
          <w:color w:val="auto"/>
        </w:rPr>
        <w:t>e deberán eliminar la</w:t>
      </w:r>
      <w:r w:rsidR="008C1A95" w:rsidRPr="00A50E68">
        <w:rPr>
          <w:rFonts w:ascii="Verdana" w:hAnsi="Verdana"/>
          <w:color w:val="auto"/>
        </w:rPr>
        <w:t xml:space="preserve"> hilera comple</w:t>
      </w:r>
      <w:r w:rsidR="00BC5581" w:rsidRPr="00A50E68">
        <w:rPr>
          <w:rFonts w:ascii="Verdana" w:hAnsi="Verdana"/>
          <w:color w:val="auto"/>
        </w:rPr>
        <w:t>ta cuando presente variaciones en</w:t>
      </w:r>
      <w:r w:rsidR="008C1A95" w:rsidRPr="00A50E68">
        <w:rPr>
          <w:rFonts w:ascii="Verdana" w:hAnsi="Verdana"/>
          <w:color w:val="auto"/>
        </w:rPr>
        <w:t xml:space="preserve"> los caracteres descritos para la variedad.</w:t>
      </w:r>
    </w:p>
    <w:p w14:paraId="3AEFE740" w14:textId="77777777" w:rsidR="00EF40AB" w:rsidRPr="00EF40AB" w:rsidRDefault="00EF40AB" w:rsidP="00EF40AB">
      <w:pPr>
        <w:pStyle w:val="Prrafodelista"/>
        <w:spacing w:after="189" w:line="276" w:lineRule="auto"/>
        <w:ind w:left="792" w:firstLine="0"/>
        <w:rPr>
          <w:rFonts w:ascii="Verdana" w:hAnsi="Verdana"/>
          <w:color w:val="auto"/>
        </w:rPr>
      </w:pPr>
    </w:p>
    <w:p w14:paraId="20876070" w14:textId="77777777" w:rsidR="00EF40AB" w:rsidRPr="00EF40AB" w:rsidRDefault="000E226D" w:rsidP="00EF40AB">
      <w:pPr>
        <w:pStyle w:val="Prrafodelista"/>
        <w:numPr>
          <w:ilvl w:val="1"/>
          <w:numId w:val="19"/>
        </w:numPr>
        <w:spacing w:after="0" w:line="276" w:lineRule="auto"/>
        <w:ind w:hanging="508"/>
        <w:rPr>
          <w:rFonts w:ascii="Verdana" w:hAnsi="Verdana"/>
          <w:color w:val="auto"/>
        </w:rPr>
      </w:pPr>
      <w:r w:rsidRPr="00EF40AB">
        <w:rPr>
          <w:rFonts w:ascii="Verdana" w:hAnsi="Verdana"/>
          <w:color w:val="auto"/>
        </w:rPr>
        <w:t>La semilla cosechada de</w:t>
      </w:r>
      <w:r w:rsidR="001F7CD3" w:rsidRPr="00EF40AB">
        <w:rPr>
          <w:rFonts w:ascii="Verdana" w:hAnsi="Verdana"/>
          <w:color w:val="auto"/>
        </w:rPr>
        <w:t xml:space="preserve"> la mantención deberá ser identificada con </w:t>
      </w:r>
      <w:r w:rsidRPr="00EF40AB">
        <w:rPr>
          <w:rFonts w:ascii="Verdana" w:hAnsi="Verdana"/>
          <w:color w:val="auto"/>
        </w:rPr>
        <w:t>etiquetas entregadas por el Servicio.</w:t>
      </w:r>
    </w:p>
    <w:p w14:paraId="048B6888" w14:textId="77777777" w:rsidR="00EF40AB" w:rsidRPr="00EF40AB" w:rsidRDefault="00EF40AB" w:rsidP="00EF40AB">
      <w:pPr>
        <w:pStyle w:val="Prrafodelista"/>
        <w:spacing w:after="0" w:line="276" w:lineRule="auto"/>
        <w:ind w:left="792" w:firstLine="0"/>
        <w:rPr>
          <w:rFonts w:ascii="Verdana" w:hAnsi="Verdana"/>
          <w:color w:val="auto"/>
        </w:rPr>
      </w:pPr>
    </w:p>
    <w:p w14:paraId="7335D397" w14:textId="4E69044A" w:rsidR="00EF40AB" w:rsidRDefault="000E226D" w:rsidP="00EF40AB">
      <w:pPr>
        <w:pStyle w:val="Prrafodelista"/>
        <w:numPr>
          <w:ilvl w:val="1"/>
          <w:numId w:val="19"/>
        </w:numPr>
        <w:spacing w:after="189" w:line="276" w:lineRule="auto"/>
        <w:ind w:hanging="508"/>
        <w:rPr>
          <w:rFonts w:ascii="Verdana" w:hAnsi="Verdana"/>
          <w:color w:val="auto"/>
        </w:rPr>
      </w:pPr>
      <w:r w:rsidRPr="00A50E68">
        <w:rPr>
          <w:rFonts w:ascii="Verdana" w:hAnsi="Verdana"/>
          <w:color w:val="auto"/>
        </w:rPr>
        <w:t>S</w:t>
      </w:r>
      <w:r w:rsidR="001F7CD3" w:rsidRPr="00A50E68">
        <w:rPr>
          <w:rFonts w:ascii="Verdana" w:hAnsi="Verdana"/>
          <w:color w:val="auto"/>
        </w:rPr>
        <w:t>e tomará una muestra de 300</w:t>
      </w:r>
      <w:r w:rsidR="0063409E">
        <w:rPr>
          <w:rFonts w:ascii="Verdana" w:hAnsi="Verdana"/>
          <w:color w:val="auto"/>
        </w:rPr>
        <w:t xml:space="preserve"> </w:t>
      </w:r>
      <w:r w:rsidR="001F7CD3" w:rsidRPr="00A50E68">
        <w:rPr>
          <w:rFonts w:ascii="Verdana" w:hAnsi="Verdana"/>
          <w:color w:val="auto"/>
        </w:rPr>
        <w:t>g de cada variedad en mantención</w:t>
      </w:r>
      <w:r w:rsidR="0027575B" w:rsidRPr="00A50E68">
        <w:rPr>
          <w:rFonts w:ascii="Verdana" w:hAnsi="Verdana"/>
          <w:color w:val="auto"/>
        </w:rPr>
        <w:t xml:space="preserve"> para ser evaluada </w:t>
      </w:r>
      <w:r w:rsidR="0084390B" w:rsidRPr="00A50E68">
        <w:rPr>
          <w:rFonts w:ascii="Verdana" w:hAnsi="Verdana"/>
          <w:color w:val="auto"/>
        </w:rPr>
        <w:t>en las E</w:t>
      </w:r>
      <w:r w:rsidR="0027575B" w:rsidRPr="00A50E68">
        <w:rPr>
          <w:rFonts w:ascii="Verdana" w:hAnsi="Verdana"/>
          <w:color w:val="auto"/>
        </w:rPr>
        <w:t>staciones</w:t>
      </w:r>
      <w:r w:rsidR="0084390B" w:rsidRPr="00A50E68">
        <w:rPr>
          <w:rFonts w:ascii="Verdana" w:hAnsi="Verdana"/>
          <w:color w:val="auto"/>
        </w:rPr>
        <w:t xml:space="preserve"> de P</w:t>
      </w:r>
      <w:r w:rsidR="0027575B" w:rsidRPr="00A50E68">
        <w:rPr>
          <w:rFonts w:ascii="Verdana" w:hAnsi="Verdana"/>
          <w:color w:val="auto"/>
        </w:rPr>
        <w:t>rueba</w:t>
      </w:r>
      <w:r w:rsidR="0084390B" w:rsidRPr="00A50E68">
        <w:rPr>
          <w:rFonts w:ascii="Verdana" w:hAnsi="Verdana"/>
          <w:color w:val="auto"/>
        </w:rPr>
        <w:t xml:space="preserve"> del S</w:t>
      </w:r>
      <w:r w:rsidR="0027575B" w:rsidRPr="00A50E68">
        <w:rPr>
          <w:rFonts w:ascii="Verdana" w:hAnsi="Verdana"/>
          <w:color w:val="auto"/>
        </w:rPr>
        <w:t>ervicio.</w:t>
      </w:r>
      <w:r w:rsidR="00E34E73">
        <w:rPr>
          <w:rFonts w:ascii="Verdana" w:hAnsi="Verdana"/>
          <w:color w:val="auto"/>
        </w:rPr>
        <w:t xml:space="preserve"> Esta evaluación tendr</w:t>
      </w:r>
      <w:r w:rsidR="00926BDE">
        <w:rPr>
          <w:rFonts w:ascii="Verdana" w:hAnsi="Verdana"/>
          <w:color w:val="auto"/>
        </w:rPr>
        <w:t>á el objetivo de revisar la pureza</w:t>
      </w:r>
      <w:r w:rsidR="00A64970">
        <w:rPr>
          <w:rFonts w:ascii="Verdana" w:hAnsi="Verdana"/>
          <w:color w:val="auto"/>
        </w:rPr>
        <w:t xml:space="preserve"> obtenida en las parcelas de mantención de los productores y junto con esto servirá como referencia o pre-control para la siguiente generación que ingrese al sistema de certificación.</w:t>
      </w:r>
    </w:p>
    <w:p w14:paraId="73032BCF" w14:textId="77777777" w:rsidR="00080F1B" w:rsidRPr="00080F1B" w:rsidRDefault="00080F1B" w:rsidP="00080F1B">
      <w:pPr>
        <w:pStyle w:val="Prrafodelista"/>
        <w:rPr>
          <w:rFonts w:ascii="Verdana" w:hAnsi="Verdana"/>
          <w:color w:val="auto"/>
        </w:rPr>
      </w:pPr>
    </w:p>
    <w:p w14:paraId="5BB48A07" w14:textId="77777777" w:rsidR="00080F1B" w:rsidRPr="00561296" w:rsidRDefault="00080F1B" w:rsidP="00F67CFB">
      <w:pPr>
        <w:pStyle w:val="Prrafodelista"/>
        <w:numPr>
          <w:ilvl w:val="1"/>
          <w:numId w:val="19"/>
        </w:numPr>
        <w:spacing w:after="189" w:line="276" w:lineRule="auto"/>
        <w:rPr>
          <w:rFonts w:ascii="Verdana" w:hAnsi="Verdana"/>
          <w:color w:val="auto"/>
        </w:rPr>
      </w:pPr>
      <w:r w:rsidRPr="00A50E68">
        <w:rPr>
          <w:rFonts w:ascii="Verdana" w:hAnsi="Verdana"/>
          <w:color w:val="auto"/>
        </w:rPr>
        <w:t>Si durante las inspecciones se detectara que la mantención no cumple con las condiciones como tal, la producción no se aceptará en el proceso de certificación.</w:t>
      </w:r>
    </w:p>
    <w:p w14:paraId="382002B0" w14:textId="77777777" w:rsidR="00EF40AB" w:rsidRPr="00EF40AB" w:rsidRDefault="00EF40AB" w:rsidP="00EF40AB">
      <w:pPr>
        <w:pStyle w:val="Prrafodelista"/>
        <w:spacing w:after="189" w:line="276" w:lineRule="auto"/>
        <w:ind w:left="792" w:firstLine="0"/>
        <w:rPr>
          <w:rFonts w:ascii="Verdana" w:hAnsi="Verdana"/>
          <w:color w:val="auto"/>
        </w:rPr>
      </w:pPr>
    </w:p>
    <w:p w14:paraId="3F13F31A" w14:textId="77777777" w:rsidR="00653A04" w:rsidRPr="00A50E68" w:rsidRDefault="00620F35">
      <w:pPr>
        <w:numPr>
          <w:ilvl w:val="0"/>
          <w:numId w:val="3"/>
        </w:numPr>
        <w:spacing w:after="186"/>
        <w:ind w:left="528" w:hanging="264"/>
        <w:rPr>
          <w:rFonts w:ascii="Verdana" w:hAnsi="Verdana"/>
        </w:rPr>
      </w:pPr>
      <w:r w:rsidRPr="00A50E68">
        <w:rPr>
          <w:rFonts w:ascii="Verdana" w:hAnsi="Verdana"/>
        </w:rPr>
        <w:t>Las categorías aceptadas en el proceso de certificación según Norma General son:</w:t>
      </w:r>
    </w:p>
    <w:p w14:paraId="7B620C20" w14:textId="77777777" w:rsidR="00653A04" w:rsidRPr="00A50E68" w:rsidRDefault="00BA2384" w:rsidP="00354C84">
      <w:pPr>
        <w:pStyle w:val="Prrafodelista"/>
        <w:numPr>
          <w:ilvl w:val="0"/>
          <w:numId w:val="11"/>
        </w:numPr>
        <w:ind w:left="1418"/>
        <w:rPr>
          <w:rFonts w:ascii="Verdana" w:hAnsi="Verdana"/>
          <w:color w:val="auto"/>
        </w:rPr>
      </w:pPr>
      <w:r w:rsidRPr="00A50E68">
        <w:rPr>
          <w:rFonts w:ascii="Verdana" w:hAnsi="Verdana"/>
          <w:color w:val="auto"/>
        </w:rPr>
        <w:t>Semilla Pre-Básica (PB)</w:t>
      </w:r>
      <w:r w:rsidR="00620F35" w:rsidRPr="00A50E68">
        <w:rPr>
          <w:rFonts w:ascii="Verdana" w:hAnsi="Verdana"/>
          <w:color w:val="auto"/>
        </w:rPr>
        <w:t>.</w:t>
      </w:r>
    </w:p>
    <w:p w14:paraId="7B78261A" w14:textId="77777777" w:rsidR="00653A04" w:rsidRPr="00A50E68" w:rsidRDefault="00620F35" w:rsidP="00354C84">
      <w:pPr>
        <w:pStyle w:val="Prrafodelista"/>
        <w:numPr>
          <w:ilvl w:val="0"/>
          <w:numId w:val="11"/>
        </w:numPr>
        <w:ind w:left="1418"/>
        <w:rPr>
          <w:rFonts w:ascii="Verdana" w:hAnsi="Verdana"/>
        </w:rPr>
      </w:pPr>
      <w:r w:rsidRPr="00A50E68">
        <w:rPr>
          <w:rFonts w:ascii="Verdana" w:hAnsi="Verdana"/>
        </w:rPr>
        <w:t>Semilla Básica (B).</w:t>
      </w:r>
    </w:p>
    <w:p w14:paraId="4B5AA4A9" w14:textId="77777777" w:rsidR="00653A04" w:rsidRPr="00A50E68" w:rsidRDefault="00620F35" w:rsidP="00354C84">
      <w:pPr>
        <w:pStyle w:val="Prrafodelista"/>
        <w:numPr>
          <w:ilvl w:val="0"/>
          <w:numId w:val="11"/>
        </w:numPr>
        <w:ind w:left="1418"/>
        <w:rPr>
          <w:rFonts w:ascii="Verdana" w:hAnsi="Verdana"/>
        </w:rPr>
      </w:pPr>
      <w:r w:rsidRPr="00A50E68">
        <w:rPr>
          <w:rFonts w:ascii="Verdana" w:hAnsi="Verdana"/>
        </w:rPr>
        <w:t>Semilla Certificada 1ª Generación (C1).</w:t>
      </w:r>
    </w:p>
    <w:p w14:paraId="6F6BD2EA" w14:textId="77777777" w:rsidR="00653A04" w:rsidRDefault="00620F35" w:rsidP="00354C84">
      <w:pPr>
        <w:pStyle w:val="Prrafodelista"/>
        <w:numPr>
          <w:ilvl w:val="0"/>
          <w:numId w:val="11"/>
        </w:numPr>
        <w:spacing w:after="173"/>
        <w:ind w:left="1418"/>
        <w:rPr>
          <w:rFonts w:ascii="Verdana" w:hAnsi="Verdana"/>
        </w:rPr>
      </w:pPr>
      <w:r w:rsidRPr="00A50E68">
        <w:rPr>
          <w:rFonts w:ascii="Verdana" w:hAnsi="Verdana"/>
        </w:rPr>
        <w:t>Semilla Certificada 2ª Generación (C2).</w:t>
      </w:r>
    </w:p>
    <w:p w14:paraId="16874DF3" w14:textId="77777777" w:rsidR="001835D4" w:rsidRPr="00A50E68" w:rsidRDefault="001835D4" w:rsidP="001835D4">
      <w:pPr>
        <w:pStyle w:val="Prrafodelista"/>
        <w:spacing w:after="173"/>
        <w:ind w:left="1418" w:firstLine="0"/>
        <w:rPr>
          <w:rFonts w:ascii="Verdana" w:hAnsi="Verdana"/>
        </w:rPr>
      </w:pPr>
    </w:p>
    <w:p w14:paraId="5FC62F54" w14:textId="77777777" w:rsidR="001835D4" w:rsidRPr="001835D4" w:rsidRDefault="001835D4" w:rsidP="00561296">
      <w:pPr>
        <w:pStyle w:val="Prrafodelista"/>
        <w:numPr>
          <w:ilvl w:val="0"/>
          <w:numId w:val="19"/>
        </w:numPr>
        <w:spacing w:after="189" w:line="276" w:lineRule="auto"/>
        <w:rPr>
          <w:rFonts w:ascii="Verdana" w:hAnsi="Verdana"/>
          <w:vanish/>
        </w:rPr>
      </w:pPr>
    </w:p>
    <w:p w14:paraId="5112915E" w14:textId="77777777" w:rsidR="00653A04" w:rsidRPr="00A50E68" w:rsidRDefault="00620F35" w:rsidP="00561296">
      <w:pPr>
        <w:pStyle w:val="Prrafodelista"/>
        <w:numPr>
          <w:ilvl w:val="1"/>
          <w:numId w:val="19"/>
        </w:numPr>
        <w:spacing w:after="189" w:line="276" w:lineRule="auto"/>
        <w:rPr>
          <w:rFonts w:ascii="Verdana" w:hAnsi="Verdana"/>
        </w:rPr>
      </w:pPr>
      <w:r w:rsidRPr="00A50E68">
        <w:rPr>
          <w:rFonts w:ascii="Verdana" w:hAnsi="Verdana"/>
        </w:rPr>
        <w:t>La semilla Pre-Básica o Básica sólo podrá ser producida bajo certificación por el obtentor o el responsable de la mantención de la variedad, de acuerdo con prácticas aceptadas según la especie.</w:t>
      </w:r>
    </w:p>
    <w:p w14:paraId="505F938C" w14:textId="77777777" w:rsidR="00FD31CF" w:rsidRPr="00A50E68" w:rsidRDefault="00FD31CF">
      <w:pPr>
        <w:ind w:left="524"/>
        <w:rPr>
          <w:rFonts w:ascii="Verdana" w:hAnsi="Verdana"/>
        </w:rPr>
      </w:pPr>
    </w:p>
    <w:p w14:paraId="7DAC37E0" w14:textId="77777777" w:rsidR="00653A04" w:rsidRPr="00A50E68" w:rsidRDefault="00620F35">
      <w:pPr>
        <w:numPr>
          <w:ilvl w:val="0"/>
          <w:numId w:val="3"/>
        </w:numPr>
        <w:spacing w:after="186"/>
        <w:ind w:left="528" w:hanging="264"/>
        <w:rPr>
          <w:rFonts w:ascii="Verdana" w:hAnsi="Verdana"/>
        </w:rPr>
      </w:pPr>
      <w:r w:rsidRPr="00A50E68">
        <w:rPr>
          <w:rFonts w:ascii="Verdana" w:hAnsi="Verdana"/>
        </w:rPr>
        <w:t>Generación adicional</w:t>
      </w:r>
    </w:p>
    <w:p w14:paraId="52E87A4B" w14:textId="77777777" w:rsidR="00653A04" w:rsidRPr="00A50E68" w:rsidRDefault="00620F35">
      <w:pPr>
        <w:spacing w:after="176"/>
        <w:ind w:left="524"/>
        <w:rPr>
          <w:rFonts w:ascii="Verdana" w:hAnsi="Verdana"/>
          <w:color w:val="auto"/>
        </w:rPr>
      </w:pPr>
      <w:r w:rsidRPr="00A50E68">
        <w:rPr>
          <w:rFonts w:ascii="Verdana" w:hAnsi="Verdana"/>
          <w:color w:val="auto"/>
        </w:rPr>
        <w:t>El Servicio podrá</w:t>
      </w:r>
      <w:r w:rsidR="004112A7" w:rsidRPr="00A50E68">
        <w:rPr>
          <w:rFonts w:ascii="Verdana" w:hAnsi="Verdana"/>
          <w:color w:val="auto"/>
        </w:rPr>
        <w:t xml:space="preserve"> autorizar en forma excepcional,</w:t>
      </w:r>
      <w:r w:rsidRPr="00A50E68">
        <w:rPr>
          <w:rFonts w:ascii="Verdana" w:hAnsi="Verdana"/>
          <w:color w:val="auto"/>
        </w:rPr>
        <w:t xml:space="preserve"> la producción de una </w:t>
      </w:r>
      <w:r w:rsidR="004112A7" w:rsidRPr="00A50E68">
        <w:rPr>
          <w:rFonts w:ascii="Verdana" w:hAnsi="Verdana"/>
          <w:color w:val="auto"/>
        </w:rPr>
        <w:t>generación adicional de la</w:t>
      </w:r>
      <w:r w:rsidRPr="00A50E68">
        <w:rPr>
          <w:rFonts w:ascii="Verdana" w:hAnsi="Verdana"/>
          <w:color w:val="auto"/>
        </w:rPr>
        <w:t xml:space="preserve"> categoría Certificada. Esta generación adicional deberá cumplir los requisitos establecidos de esta norma.</w:t>
      </w:r>
    </w:p>
    <w:p w14:paraId="3BA87B12" w14:textId="77777777" w:rsidR="00653A04" w:rsidRPr="00A50E68" w:rsidRDefault="00620F35">
      <w:pPr>
        <w:numPr>
          <w:ilvl w:val="0"/>
          <w:numId w:val="3"/>
        </w:numPr>
        <w:spacing w:after="186"/>
        <w:ind w:left="528" w:hanging="264"/>
        <w:rPr>
          <w:rFonts w:ascii="Verdana" w:hAnsi="Verdana"/>
        </w:rPr>
      </w:pPr>
      <w:r w:rsidRPr="00A50E68">
        <w:rPr>
          <w:rFonts w:ascii="Verdana" w:hAnsi="Verdana"/>
        </w:rPr>
        <w:t>Solicitud de certificación.</w:t>
      </w:r>
    </w:p>
    <w:p w14:paraId="498623A0" w14:textId="77777777" w:rsidR="00DC6385" w:rsidRPr="00DC6385" w:rsidRDefault="00DC6385" w:rsidP="00561296">
      <w:pPr>
        <w:pStyle w:val="Prrafodelista"/>
        <w:numPr>
          <w:ilvl w:val="0"/>
          <w:numId w:val="19"/>
        </w:numPr>
        <w:spacing w:after="189" w:line="276" w:lineRule="auto"/>
        <w:rPr>
          <w:rFonts w:ascii="Verdana" w:hAnsi="Verdana"/>
          <w:vanish/>
        </w:rPr>
      </w:pPr>
    </w:p>
    <w:p w14:paraId="3A1192E8" w14:textId="77777777" w:rsidR="00DC6385" w:rsidRPr="00DC6385" w:rsidRDefault="00DC6385" w:rsidP="00561296">
      <w:pPr>
        <w:pStyle w:val="Prrafodelista"/>
        <w:numPr>
          <w:ilvl w:val="0"/>
          <w:numId w:val="19"/>
        </w:numPr>
        <w:spacing w:after="189" w:line="276" w:lineRule="auto"/>
        <w:rPr>
          <w:rFonts w:ascii="Verdana" w:hAnsi="Verdana"/>
          <w:vanish/>
        </w:rPr>
      </w:pPr>
    </w:p>
    <w:p w14:paraId="4F3DA9B1" w14:textId="77777777" w:rsidR="00653A04" w:rsidRPr="00A50E68" w:rsidRDefault="00620F35" w:rsidP="00561296">
      <w:pPr>
        <w:pStyle w:val="Prrafodelista"/>
        <w:numPr>
          <w:ilvl w:val="1"/>
          <w:numId w:val="19"/>
        </w:numPr>
        <w:spacing w:after="189" w:line="276" w:lineRule="auto"/>
        <w:rPr>
          <w:rFonts w:ascii="Verdana" w:hAnsi="Verdana"/>
        </w:rPr>
      </w:pPr>
      <w:r w:rsidRPr="00A50E68">
        <w:rPr>
          <w:rFonts w:ascii="Verdana" w:hAnsi="Verdana"/>
        </w:rPr>
        <w:t>Para la certificación de un semillero se deberá presentar la solicitud de certificación al Servicio, dentro de los siguientes plazos:</w:t>
      </w:r>
    </w:p>
    <w:p w14:paraId="0BA3DC39" w14:textId="77777777" w:rsidR="00653A04" w:rsidRPr="00A50E68" w:rsidRDefault="00620F35" w:rsidP="00354C84">
      <w:pPr>
        <w:pStyle w:val="Prrafodelista"/>
        <w:numPr>
          <w:ilvl w:val="0"/>
          <w:numId w:val="12"/>
        </w:numPr>
        <w:ind w:left="1418"/>
        <w:rPr>
          <w:rFonts w:ascii="Verdana" w:hAnsi="Verdana"/>
        </w:rPr>
      </w:pPr>
      <w:r w:rsidRPr="00A50E68">
        <w:rPr>
          <w:rFonts w:ascii="Verdana" w:hAnsi="Verdana"/>
        </w:rPr>
        <w:t xml:space="preserve">Variedades de hábito </w:t>
      </w:r>
      <w:r w:rsidRPr="00A50E68">
        <w:rPr>
          <w:rFonts w:ascii="Verdana" w:hAnsi="Verdana"/>
          <w:color w:val="auto"/>
        </w:rPr>
        <w:t>invernal</w:t>
      </w:r>
      <w:r w:rsidR="00354C84" w:rsidRPr="00A50E68">
        <w:rPr>
          <w:rFonts w:ascii="Verdana" w:hAnsi="Verdana"/>
          <w:color w:val="auto"/>
        </w:rPr>
        <w:t xml:space="preserve"> y alternativo</w:t>
      </w:r>
      <w:r w:rsidRPr="00A50E68">
        <w:rPr>
          <w:rFonts w:ascii="Verdana" w:hAnsi="Verdana"/>
          <w:color w:val="auto"/>
        </w:rPr>
        <w:t xml:space="preserve"> hasta </w:t>
      </w:r>
      <w:r w:rsidRPr="00A50E68">
        <w:rPr>
          <w:rFonts w:ascii="Verdana" w:hAnsi="Verdana"/>
        </w:rPr>
        <w:t>90 días después de la siembra.</w:t>
      </w:r>
    </w:p>
    <w:p w14:paraId="28441FEB" w14:textId="77777777" w:rsidR="00653A04" w:rsidRPr="00A50E68" w:rsidRDefault="00620F35" w:rsidP="00354C84">
      <w:pPr>
        <w:pStyle w:val="Prrafodelista"/>
        <w:numPr>
          <w:ilvl w:val="0"/>
          <w:numId w:val="12"/>
        </w:numPr>
        <w:spacing w:after="173"/>
        <w:ind w:left="1418"/>
        <w:rPr>
          <w:rFonts w:ascii="Verdana" w:hAnsi="Verdana"/>
        </w:rPr>
      </w:pPr>
      <w:r w:rsidRPr="00A50E68">
        <w:rPr>
          <w:rFonts w:ascii="Verdana" w:hAnsi="Verdana"/>
        </w:rPr>
        <w:t>Varieda</w:t>
      </w:r>
      <w:r w:rsidR="00354C84" w:rsidRPr="00A50E68">
        <w:rPr>
          <w:rFonts w:ascii="Verdana" w:hAnsi="Verdana"/>
        </w:rPr>
        <w:t xml:space="preserve">des de hábito </w:t>
      </w:r>
      <w:r w:rsidRPr="00A50E68">
        <w:rPr>
          <w:rFonts w:ascii="Verdana" w:hAnsi="Verdana"/>
        </w:rPr>
        <w:t>primaveral hasta 60 días después de la siembra.</w:t>
      </w:r>
    </w:p>
    <w:p w14:paraId="58895076" w14:textId="77777777" w:rsidR="000A44AA" w:rsidRPr="00A50E68" w:rsidRDefault="000A44AA" w:rsidP="000A44AA">
      <w:pPr>
        <w:pStyle w:val="Prrafodelista"/>
        <w:spacing w:after="173"/>
        <w:ind w:left="1418" w:firstLine="0"/>
        <w:rPr>
          <w:rFonts w:ascii="Verdana" w:hAnsi="Verdana"/>
        </w:rPr>
      </w:pPr>
    </w:p>
    <w:p w14:paraId="26E0B3C2" w14:textId="77777777" w:rsidR="000A44AA" w:rsidRPr="00A50E68" w:rsidRDefault="000A44AA" w:rsidP="00561296">
      <w:pPr>
        <w:pStyle w:val="Prrafodelista"/>
        <w:numPr>
          <w:ilvl w:val="1"/>
          <w:numId w:val="19"/>
        </w:numPr>
        <w:spacing w:after="189" w:line="276" w:lineRule="auto"/>
        <w:rPr>
          <w:rFonts w:ascii="Verdana" w:hAnsi="Verdana"/>
        </w:rPr>
      </w:pPr>
      <w:r w:rsidRPr="00A50E68">
        <w:rPr>
          <w:rFonts w:ascii="Verdana" w:hAnsi="Verdana"/>
        </w:rPr>
        <w:t>En casos excepcionales y a solicitud del productor de semillas, el Servicio podrá aceptar la presentación de la solicitud fue</w:t>
      </w:r>
      <w:r w:rsidR="00685E4F" w:rsidRPr="00A50E68">
        <w:rPr>
          <w:rFonts w:ascii="Verdana" w:hAnsi="Verdana"/>
        </w:rPr>
        <w:t>ra de los plazos establecidos,</w:t>
      </w:r>
      <w:r w:rsidRPr="00A50E68">
        <w:rPr>
          <w:rFonts w:ascii="Verdana" w:hAnsi="Verdana"/>
        </w:rPr>
        <w:t xml:space="preserve"> siempre y cuando se puedan realizar las inspecciones del semillero en forma oportuna. Los costos derivados de este procedimiento serán de cargo del interesado.</w:t>
      </w:r>
    </w:p>
    <w:p w14:paraId="155CDABE" w14:textId="77777777" w:rsidR="00B81D71" w:rsidRDefault="00B81D71" w:rsidP="00B81D71">
      <w:pPr>
        <w:pStyle w:val="Prrafodelista"/>
        <w:spacing w:after="173"/>
        <w:ind w:left="1418" w:firstLine="0"/>
        <w:rPr>
          <w:rFonts w:ascii="Verdana" w:hAnsi="Verdana"/>
        </w:rPr>
      </w:pPr>
    </w:p>
    <w:p w14:paraId="26406685" w14:textId="77777777" w:rsidR="00A50E68" w:rsidRPr="00A50E68" w:rsidRDefault="00A50E68" w:rsidP="00A50E68">
      <w:pPr>
        <w:numPr>
          <w:ilvl w:val="0"/>
          <w:numId w:val="3"/>
        </w:numPr>
        <w:spacing w:after="186"/>
        <w:ind w:left="528" w:hanging="264"/>
        <w:rPr>
          <w:rFonts w:ascii="Verdana" w:hAnsi="Verdana"/>
          <w:szCs w:val="20"/>
        </w:rPr>
      </w:pPr>
      <w:r w:rsidRPr="00A50E68">
        <w:rPr>
          <w:rFonts w:ascii="Verdana" w:hAnsi="Verdana"/>
          <w:szCs w:val="20"/>
        </w:rPr>
        <w:t>Inspección a semilleros</w:t>
      </w:r>
    </w:p>
    <w:p w14:paraId="0FA9B856" w14:textId="77777777" w:rsidR="00DC6385" w:rsidRPr="00DC6385" w:rsidRDefault="00DC6385" w:rsidP="00561296">
      <w:pPr>
        <w:pStyle w:val="Prrafodelista"/>
        <w:numPr>
          <w:ilvl w:val="0"/>
          <w:numId w:val="19"/>
        </w:numPr>
        <w:spacing w:after="189" w:line="276" w:lineRule="auto"/>
        <w:rPr>
          <w:rFonts w:ascii="Verdana" w:hAnsi="Verdana"/>
          <w:vanish/>
          <w:szCs w:val="20"/>
        </w:rPr>
      </w:pPr>
    </w:p>
    <w:p w14:paraId="7D1181AC" w14:textId="77777777" w:rsidR="00A50E68" w:rsidRPr="00A50E68" w:rsidRDefault="00A50E68" w:rsidP="00561296">
      <w:pPr>
        <w:pStyle w:val="Prrafodelista"/>
        <w:numPr>
          <w:ilvl w:val="1"/>
          <w:numId w:val="19"/>
        </w:numPr>
        <w:spacing w:after="189" w:line="276" w:lineRule="auto"/>
        <w:rPr>
          <w:rFonts w:ascii="Verdana" w:hAnsi="Verdana"/>
          <w:szCs w:val="20"/>
        </w:rPr>
      </w:pPr>
      <w:r>
        <w:rPr>
          <w:rFonts w:ascii="Verdana" w:hAnsi="Verdana"/>
          <w:szCs w:val="20"/>
        </w:rPr>
        <w:t xml:space="preserve">Los semilleros serán inspeccionados, por inspectores del Servicio o bien terceros autorizados sin previo aviso </w:t>
      </w:r>
      <w:r w:rsidRPr="00A50E68">
        <w:rPr>
          <w:rFonts w:ascii="Verdana" w:hAnsi="Verdana"/>
          <w:szCs w:val="20"/>
        </w:rPr>
        <w:t>entre el estado fenológico lechoso y el de grano pastoso, antes que la planta pierda clorofila. En el caso de arroz se efectuará a lo menos una inspección entre el estado fenológico lechoso hasta el estado fenológico de grano duro.</w:t>
      </w:r>
    </w:p>
    <w:p w14:paraId="23A899CC" w14:textId="77777777" w:rsidR="00A50E68" w:rsidRPr="00A50E68" w:rsidRDefault="00A50E68" w:rsidP="00A50E68">
      <w:pPr>
        <w:pStyle w:val="Lista2"/>
        <w:ind w:left="709" w:firstLine="0"/>
        <w:jc w:val="both"/>
        <w:rPr>
          <w:rFonts w:ascii="Verdana" w:hAnsi="Verdana" w:cs="Arial"/>
          <w:sz w:val="20"/>
          <w:szCs w:val="20"/>
        </w:rPr>
      </w:pPr>
    </w:p>
    <w:p w14:paraId="1620F9C2" w14:textId="77777777" w:rsidR="00A50E68" w:rsidRDefault="00A50E68" w:rsidP="00561296">
      <w:pPr>
        <w:pStyle w:val="Prrafodelista"/>
        <w:numPr>
          <w:ilvl w:val="1"/>
          <w:numId w:val="19"/>
        </w:numPr>
        <w:spacing w:after="189" w:line="276" w:lineRule="auto"/>
        <w:rPr>
          <w:rFonts w:ascii="Verdana" w:hAnsi="Verdana"/>
          <w:szCs w:val="20"/>
        </w:rPr>
      </w:pPr>
      <w:r>
        <w:rPr>
          <w:rFonts w:ascii="Verdana" w:hAnsi="Verdana"/>
          <w:szCs w:val="20"/>
        </w:rPr>
        <w:t>Se realizará inspecciones adicionales en el caso de verificación de aislaciones, rechazo parcial, las cuales serán de costo del interesado.</w:t>
      </w:r>
    </w:p>
    <w:p w14:paraId="0A1A485E" w14:textId="77777777" w:rsidR="00A50E68" w:rsidRDefault="00A50E68" w:rsidP="00A50E68">
      <w:pPr>
        <w:pStyle w:val="Lista2"/>
        <w:ind w:left="0" w:firstLine="0"/>
        <w:jc w:val="both"/>
        <w:rPr>
          <w:rFonts w:ascii="Verdana" w:hAnsi="Verdana" w:cs="Arial"/>
          <w:sz w:val="20"/>
          <w:szCs w:val="20"/>
        </w:rPr>
      </w:pPr>
    </w:p>
    <w:p w14:paraId="2D56FD2A" w14:textId="77777777" w:rsidR="00A50E68" w:rsidRPr="001A607E" w:rsidRDefault="00A50E68" w:rsidP="00A50E68">
      <w:pPr>
        <w:numPr>
          <w:ilvl w:val="0"/>
          <w:numId w:val="3"/>
        </w:numPr>
        <w:spacing w:after="186"/>
        <w:ind w:left="528" w:hanging="264"/>
        <w:rPr>
          <w:rFonts w:ascii="Verdana" w:hAnsi="Verdana"/>
          <w:szCs w:val="20"/>
        </w:rPr>
      </w:pPr>
      <w:r w:rsidRPr="001A607E">
        <w:rPr>
          <w:rFonts w:ascii="Verdana" w:hAnsi="Verdana"/>
          <w:szCs w:val="20"/>
        </w:rPr>
        <w:t>Exigencias al productor</w:t>
      </w:r>
    </w:p>
    <w:p w14:paraId="7D3B04E1" w14:textId="77777777" w:rsidR="00A50E68" w:rsidRDefault="00A50E68" w:rsidP="00A50E68">
      <w:pPr>
        <w:pStyle w:val="Lista2"/>
        <w:ind w:left="709" w:firstLine="0"/>
        <w:jc w:val="both"/>
        <w:rPr>
          <w:rFonts w:ascii="Verdana" w:hAnsi="Verdana" w:cs="Arial"/>
          <w:b/>
          <w:sz w:val="20"/>
          <w:szCs w:val="20"/>
        </w:rPr>
      </w:pPr>
    </w:p>
    <w:p w14:paraId="5C3716A9" w14:textId="77777777" w:rsidR="00DC6385" w:rsidRPr="00DC6385" w:rsidRDefault="00DC6385" w:rsidP="00561296">
      <w:pPr>
        <w:pStyle w:val="Prrafodelista"/>
        <w:numPr>
          <w:ilvl w:val="0"/>
          <w:numId w:val="19"/>
        </w:numPr>
        <w:spacing w:after="189" w:line="276" w:lineRule="auto"/>
        <w:rPr>
          <w:rFonts w:ascii="Verdana" w:hAnsi="Verdana"/>
          <w:vanish/>
          <w:szCs w:val="20"/>
        </w:rPr>
      </w:pPr>
    </w:p>
    <w:p w14:paraId="486D3307" w14:textId="77777777" w:rsidR="00A50E68" w:rsidRDefault="00A50E68" w:rsidP="00561296">
      <w:pPr>
        <w:pStyle w:val="Prrafodelista"/>
        <w:numPr>
          <w:ilvl w:val="1"/>
          <w:numId w:val="19"/>
        </w:numPr>
        <w:spacing w:after="189" w:line="276" w:lineRule="auto"/>
        <w:rPr>
          <w:rFonts w:ascii="Verdana" w:hAnsi="Verdana"/>
          <w:szCs w:val="20"/>
        </w:rPr>
      </w:pPr>
      <w:r w:rsidRPr="00FC0FAA">
        <w:rPr>
          <w:rFonts w:ascii="Verdana" w:hAnsi="Verdana"/>
          <w:szCs w:val="20"/>
        </w:rPr>
        <w:t>El productor deberá cumplir con las siguientes exigencias previo a las inspecciones:</w:t>
      </w:r>
    </w:p>
    <w:p w14:paraId="204B6105" w14:textId="77777777" w:rsidR="00A50E68" w:rsidRDefault="00A50E68" w:rsidP="00DC6385">
      <w:pPr>
        <w:pStyle w:val="Lista2"/>
        <w:ind w:left="709" w:firstLine="0"/>
        <w:jc w:val="both"/>
        <w:rPr>
          <w:rFonts w:ascii="Verdana" w:hAnsi="Verdana" w:cs="Arial"/>
          <w:sz w:val="20"/>
          <w:szCs w:val="20"/>
        </w:rPr>
      </w:pPr>
      <w:r w:rsidRPr="00FC0FAA">
        <w:rPr>
          <w:rFonts w:ascii="Verdana" w:hAnsi="Verdana" w:cs="Arial"/>
          <w:sz w:val="20"/>
          <w:szCs w:val="20"/>
        </w:rPr>
        <w:t xml:space="preserve">Identificar cada uno de los potreros del semillero mediante un letrero fácilmente visible y localizable, en el que deberá consignar al menos el </w:t>
      </w:r>
      <w:r w:rsidRPr="009369E5">
        <w:rPr>
          <w:rFonts w:ascii="Verdana" w:hAnsi="Verdana" w:cs="Arial"/>
          <w:sz w:val="20"/>
          <w:szCs w:val="20"/>
        </w:rPr>
        <w:t>número de solicitud de certificación, superficie y denominación de cada uno de los potreros.</w:t>
      </w:r>
    </w:p>
    <w:p w14:paraId="06D5CF9E" w14:textId="77777777" w:rsidR="00A50E68" w:rsidRDefault="00A50E68" w:rsidP="00A50E68">
      <w:pPr>
        <w:pStyle w:val="Lista2"/>
        <w:ind w:left="709" w:firstLine="0"/>
        <w:jc w:val="both"/>
        <w:rPr>
          <w:rFonts w:ascii="Verdana" w:hAnsi="Verdana" w:cs="Arial"/>
          <w:sz w:val="20"/>
          <w:szCs w:val="20"/>
        </w:rPr>
      </w:pPr>
    </w:p>
    <w:p w14:paraId="538A88DC" w14:textId="77777777" w:rsidR="00964807" w:rsidRDefault="00964807" w:rsidP="00561296">
      <w:pPr>
        <w:pStyle w:val="Prrafodelista"/>
        <w:numPr>
          <w:ilvl w:val="1"/>
          <w:numId w:val="19"/>
        </w:numPr>
        <w:spacing w:after="189" w:line="276" w:lineRule="auto"/>
        <w:rPr>
          <w:rFonts w:ascii="Verdana" w:hAnsi="Verdana"/>
          <w:szCs w:val="20"/>
        </w:rPr>
      </w:pPr>
      <w:r w:rsidRPr="009369E5">
        <w:rPr>
          <w:rFonts w:ascii="Verdana" w:hAnsi="Verdana"/>
          <w:szCs w:val="20"/>
        </w:rPr>
        <w:t xml:space="preserve">Deberá informar al SAG, a través del Sistema Informático de Semillas, la fecha </w:t>
      </w:r>
      <w:r>
        <w:rPr>
          <w:rFonts w:ascii="Verdana" w:hAnsi="Verdana"/>
          <w:szCs w:val="20"/>
        </w:rPr>
        <w:t>del estado lechoso temprano</w:t>
      </w:r>
      <w:r w:rsidRPr="009369E5">
        <w:rPr>
          <w:rFonts w:ascii="Verdana" w:hAnsi="Verdana"/>
          <w:szCs w:val="20"/>
        </w:rPr>
        <w:t>.</w:t>
      </w:r>
    </w:p>
    <w:p w14:paraId="04B13D10" w14:textId="77777777" w:rsidR="00DC6385" w:rsidRPr="00DC6385" w:rsidRDefault="00DC6385" w:rsidP="00DC6385">
      <w:pPr>
        <w:pStyle w:val="Prrafodelista"/>
        <w:spacing w:after="189" w:line="276" w:lineRule="auto"/>
        <w:ind w:left="792" w:firstLine="0"/>
        <w:rPr>
          <w:rFonts w:ascii="Verdana" w:hAnsi="Verdana"/>
          <w:szCs w:val="20"/>
        </w:rPr>
      </w:pPr>
    </w:p>
    <w:p w14:paraId="1E8039D3" w14:textId="1B3D687C" w:rsidR="00DC6385" w:rsidRPr="00DC6385" w:rsidRDefault="00964807" w:rsidP="00561296">
      <w:pPr>
        <w:pStyle w:val="Prrafodelista"/>
        <w:numPr>
          <w:ilvl w:val="1"/>
          <w:numId w:val="19"/>
        </w:numPr>
        <w:spacing w:after="189" w:line="276" w:lineRule="auto"/>
        <w:rPr>
          <w:rFonts w:ascii="Verdana" w:hAnsi="Verdana"/>
          <w:szCs w:val="20"/>
        </w:rPr>
      </w:pPr>
      <w:r w:rsidRPr="00FC0FAA">
        <w:rPr>
          <w:rFonts w:ascii="Verdana" w:hAnsi="Verdana"/>
          <w:szCs w:val="20"/>
        </w:rPr>
        <w:t xml:space="preserve">De igual forma, deberá informar durante el periodo de las inspecciones, </w:t>
      </w:r>
      <w:r>
        <w:rPr>
          <w:rFonts w:ascii="Verdana" w:hAnsi="Verdana"/>
          <w:szCs w:val="20"/>
        </w:rPr>
        <w:t>a través del</w:t>
      </w:r>
      <w:r w:rsidR="00274C11">
        <w:rPr>
          <w:rFonts w:ascii="Verdana" w:hAnsi="Verdana"/>
          <w:szCs w:val="20"/>
        </w:rPr>
        <w:t xml:space="preserve"> sistema</w:t>
      </w:r>
      <w:r>
        <w:rPr>
          <w:rFonts w:ascii="Verdana" w:hAnsi="Verdana"/>
          <w:szCs w:val="20"/>
        </w:rPr>
        <w:t xml:space="preserve"> I</w:t>
      </w:r>
      <w:r w:rsidRPr="00FC0FAA">
        <w:rPr>
          <w:rFonts w:ascii="Verdana" w:hAnsi="Verdana"/>
          <w:szCs w:val="20"/>
        </w:rPr>
        <w:t>nformático</w:t>
      </w:r>
      <w:r>
        <w:rPr>
          <w:rFonts w:ascii="Verdana" w:hAnsi="Verdana"/>
          <w:szCs w:val="20"/>
        </w:rPr>
        <w:t xml:space="preserve"> de Semillas, </w:t>
      </w:r>
      <w:r w:rsidRPr="00FC0FAA">
        <w:rPr>
          <w:rFonts w:ascii="Verdana" w:hAnsi="Verdana"/>
          <w:szCs w:val="20"/>
        </w:rPr>
        <w:t>las aplicaciones de plaguicidas</w:t>
      </w:r>
      <w:r w:rsidR="001F77F7">
        <w:rPr>
          <w:rFonts w:ascii="Verdana" w:hAnsi="Verdana"/>
          <w:szCs w:val="20"/>
        </w:rPr>
        <w:t xml:space="preserve"> autorizados por el Servicio</w:t>
      </w:r>
      <w:r w:rsidRPr="00FC0FAA">
        <w:rPr>
          <w:rFonts w:ascii="Verdana" w:hAnsi="Verdana"/>
          <w:szCs w:val="20"/>
        </w:rPr>
        <w:t>, indicando la fecha y hora de las mismas, producto usado</w:t>
      </w:r>
      <w:r w:rsidR="00A64970">
        <w:rPr>
          <w:rFonts w:ascii="Verdana" w:hAnsi="Verdana"/>
          <w:szCs w:val="20"/>
        </w:rPr>
        <w:t>, ingrediente activo</w:t>
      </w:r>
      <w:r w:rsidRPr="00FC0FAA">
        <w:rPr>
          <w:rFonts w:ascii="Verdana" w:hAnsi="Verdana"/>
          <w:szCs w:val="20"/>
        </w:rPr>
        <w:t xml:space="preserve"> y el tiempo de reingreso,</w:t>
      </w:r>
      <w:r>
        <w:rPr>
          <w:rFonts w:ascii="Verdana" w:hAnsi="Verdana"/>
          <w:szCs w:val="20"/>
        </w:rPr>
        <w:t xml:space="preserve"> con al menos 24 horas de </w:t>
      </w:r>
      <w:r w:rsidR="00845732">
        <w:rPr>
          <w:rFonts w:ascii="Verdana" w:hAnsi="Verdana"/>
          <w:szCs w:val="20"/>
        </w:rPr>
        <w:t>anticipación</w:t>
      </w:r>
      <w:r w:rsidR="00845732" w:rsidRPr="00FC0FAA">
        <w:rPr>
          <w:rFonts w:ascii="Verdana" w:hAnsi="Verdana"/>
          <w:szCs w:val="20"/>
        </w:rPr>
        <w:t>.</w:t>
      </w:r>
      <w:r w:rsidR="00E807FB" w:rsidRPr="00E807FB">
        <w:rPr>
          <w:rFonts w:ascii="Verdana" w:hAnsi="Verdana"/>
          <w:szCs w:val="20"/>
        </w:rPr>
        <w:t xml:space="preserve"> </w:t>
      </w:r>
      <w:r w:rsidR="00E807FB">
        <w:rPr>
          <w:rFonts w:ascii="Verdana" w:hAnsi="Verdana"/>
          <w:szCs w:val="20"/>
        </w:rPr>
        <w:t xml:space="preserve">Lo anterior, es sin perjuicio de las exigencias establecidas por </w:t>
      </w:r>
      <w:r w:rsidR="00E807FB" w:rsidRPr="00FC0FAA">
        <w:rPr>
          <w:rFonts w:ascii="Verdana" w:hAnsi="Verdana"/>
          <w:szCs w:val="20"/>
        </w:rPr>
        <w:t>la</w:t>
      </w:r>
      <w:r w:rsidR="00E807FB" w:rsidRPr="00461F55">
        <w:rPr>
          <w:rFonts w:ascii="Verdana" w:hAnsi="Verdana"/>
          <w:szCs w:val="20"/>
        </w:rPr>
        <w:t xml:space="preserve"> aplicación terrestre y aérea de plaguicidas</w:t>
      </w:r>
      <w:r w:rsidR="00E807FB">
        <w:rPr>
          <w:rFonts w:ascii="Verdana" w:hAnsi="Verdana"/>
          <w:szCs w:val="20"/>
        </w:rPr>
        <w:t>.</w:t>
      </w:r>
    </w:p>
    <w:p w14:paraId="3837112B" w14:textId="77777777" w:rsidR="00DC6385" w:rsidRPr="00DC6385" w:rsidRDefault="00DC6385" w:rsidP="00DC6385">
      <w:pPr>
        <w:pStyle w:val="Prrafodelista"/>
        <w:spacing w:after="189" w:line="276" w:lineRule="auto"/>
        <w:ind w:left="792" w:firstLine="0"/>
        <w:rPr>
          <w:rFonts w:ascii="Verdana" w:hAnsi="Verdana"/>
          <w:szCs w:val="20"/>
        </w:rPr>
      </w:pPr>
    </w:p>
    <w:p w14:paraId="339A7D55" w14:textId="77777777" w:rsidR="00964807" w:rsidRDefault="00964807" w:rsidP="00561296">
      <w:pPr>
        <w:pStyle w:val="Prrafodelista"/>
        <w:numPr>
          <w:ilvl w:val="1"/>
          <w:numId w:val="19"/>
        </w:numPr>
        <w:spacing w:after="189" w:line="276" w:lineRule="auto"/>
        <w:rPr>
          <w:rFonts w:ascii="Verdana" w:hAnsi="Verdana"/>
          <w:szCs w:val="20"/>
        </w:rPr>
      </w:pPr>
      <w:r w:rsidRPr="00DC6385">
        <w:rPr>
          <w:rFonts w:ascii="Verdana" w:hAnsi="Verdana"/>
          <w:szCs w:val="20"/>
        </w:rPr>
        <w:t>Aviso de aplicación de otros productos: En el caso de aplicación de reguladores de crecimiento, hormonas u otros agroquímicos que puedan alterar el fenotipo de la especie, se debe informar al Servicio antes del inicio de las inspecciones.</w:t>
      </w:r>
    </w:p>
    <w:p w14:paraId="48C6F022" w14:textId="77777777" w:rsidR="00DC6385" w:rsidRPr="00DC6385" w:rsidRDefault="00DC6385" w:rsidP="00DC6385">
      <w:pPr>
        <w:pStyle w:val="Prrafodelista"/>
        <w:rPr>
          <w:rFonts w:ascii="Verdana" w:hAnsi="Verdana"/>
          <w:szCs w:val="20"/>
        </w:rPr>
      </w:pPr>
    </w:p>
    <w:p w14:paraId="12F7226B" w14:textId="77777777" w:rsidR="00964807" w:rsidRDefault="00964807" w:rsidP="00561296">
      <w:pPr>
        <w:pStyle w:val="Prrafodelista"/>
        <w:numPr>
          <w:ilvl w:val="1"/>
          <w:numId w:val="19"/>
        </w:numPr>
        <w:spacing w:after="189" w:line="276" w:lineRule="auto"/>
        <w:rPr>
          <w:rFonts w:ascii="Verdana" w:hAnsi="Verdana"/>
          <w:szCs w:val="20"/>
        </w:rPr>
      </w:pPr>
      <w:r>
        <w:rPr>
          <w:rFonts w:ascii="Verdana" w:hAnsi="Verdana"/>
          <w:szCs w:val="20"/>
        </w:rPr>
        <w:t>Así mismo, e</w:t>
      </w:r>
      <w:r w:rsidRPr="00FC0FAA">
        <w:rPr>
          <w:rFonts w:ascii="Verdana" w:hAnsi="Verdana"/>
          <w:szCs w:val="20"/>
        </w:rPr>
        <w:t xml:space="preserve">l incumplimiento de estas obligaciones </w:t>
      </w:r>
      <w:r>
        <w:rPr>
          <w:rFonts w:ascii="Verdana" w:hAnsi="Verdana"/>
          <w:szCs w:val="20"/>
        </w:rPr>
        <w:t xml:space="preserve">podrá ser motivo de rechazo del </w:t>
      </w:r>
      <w:r w:rsidRPr="00FC0FAA">
        <w:rPr>
          <w:rFonts w:ascii="Verdana" w:hAnsi="Verdana"/>
          <w:szCs w:val="20"/>
        </w:rPr>
        <w:t>semillero, si a causa de ello, no fuera posible realizar oportunamente las inspecciones establecidas en esta norma.</w:t>
      </w:r>
      <w:r>
        <w:rPr>
          <w:rFonts w:ascii="Verdana" w:hAnsi="Verdana"/>
          <w:szCs w:val="20"/>
        </w:rPr>
        <w:t xml:space="preserve">  </w:t>
      </w:r>
    </w:p>
    <w:p w14:paraId="707ED004" w14:textId="77777777" w:rsidR="00A50E68" w:rsidRDefault="00A50E68" w:rsidP="00A50E68">
      <w:pPr>
        <w:pStyle w:val="Lista2"/>
        <w:ind w:left="709" w:firstLine="0"/>
        <w:jc w:val="both"/>
        <w:rPr>
          <w:rFonts w:ascii="Verdana" w:hAnsi="Verdana" w:cs="Arial"/>
          <w:sz w:val="20"/>
          <w:szCs w:val="20"/>
        </w:rPr>
      </w:pPr>
      <w:r>
        <w:rPr>
          <w:rFonts w:ascii="Verdana" w:hAnsi="Verdana" w:cs="Arial"/>
          <w:sz w:val="20"/>
          <w:szCs w:val="20"/>
        </w:rPr>
        <w:t xml:space="preserve">  </w:t>
      </w:r>
    </w:p>
    <w:p w14:paraId="4BFF1F2A" w14:textId="4AE179F6" w:rsidR="00A50E68" w:rsidRDefault="00964807" w:rsidP="00964807">
      <w:pPr>
        <w:numPr>
          <w:ilvl w:val="0"/>
          <w:numId w:val="3"/>
        </w:numPr>
        <w:spacing w:after="186"/>
        <w:ind w:left="528" w:hanging="264"/>
        <w:rPr>
          <w:rFonts w:ascii="Verdana" w:hAnsi="Verdana"/>
          <w:szCs w:val="20"/>
        </w:rPr>
      </w:pPr>
      <w:r w:rsidRPr="001A607E">
        <w:rPr>
          <w:rFonts w:ascii="Verdana" w:hAnsi="Verdana"/>
          <w:szCs w:val="20"/>
        </w:rPr>
        <w:t>Requisitos del Semillero.</w:t>
      </w:r>
    </w:p>
    <w:p w14:paraId="4710B13A" w14:textId="77777777" w:rsidR="00E77E82" w:rsidRDefault="00E77E82" w:rsidP="00E77E82">
      <w:pPr>
        <w:spacing w:after="186"/>
        <w:rPr>
          <w:rFonts w:ascii="Verdana" w:hAnsi="Verdana"/>
          <w:szCs w:val="20"/>
        </w:rPr>
      </w:pPr>
    </w:p>
    <w:p w14:paraId="70C640F5" w14:textId="77777777" w:rsidR="00DC6385" w:rsidRPr="00DC6385" w:rsidRDefault="00DC6385" w:rsidP="00561296">
      <w:pPr>
        <w:pStyle w:val="Prrafodelista"/>
        <w:numPr>
          <w:ilvl w:val="0"/>
          <w:numId w:val="19"/>
        </w:numPr>
        <w:spacing w:after="189" w:line="276" w:lineRule="auto"/>
        <w:rPr>
          <w:rFonts w:ascii="Verdana" w:hAnsi="Verdana"/>
          <w:vanish/>
          <w:szCs w:val="20"/>
        </w:rPr>
      </w:pPr>
    </w:p>
    <w:p w14:paraId="00B6D964" w14:textId="77777777" w:rsidR="00653A04" w:rsidRDefault="00620F35"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El semillero no podrá establecerse en terrenos que hayan sido sembrados la temporada anterior con la misma especie, salvo que se trate de un semillero de la misma variedad de igual o anterior categoría y que haya sido aprobado en las inspecciones de campo.</w:t>
      </w:r>
    </w:p>
    <w:p w14:paraId="01BE717A" w14:textId="77777777" w:rsidR="00DC6385" w:rsidRPr="00DC6385" w:rsidRDefault="00DC6385" w:rsidP="00DC6385">
      <w:pPr>
        <w:pStyle w:val="Prrafodelista"/>
        <w:spacing w:after="189" w:line="276" w:lineRule="auto"/>
        <w:ind w:left="851" w:hanging="491"/>
        <w:rPr>
          <w:rFonts w:ascii="Verdana" w:hAnsi="Verdana"/>
          <w:szCs w:val="20"/>
        </w:rPr>
      </w:pPr>
    </w:p>
    <w:p w14:paraId="021405E1" w14:textId="77777777" w:rsidR="00DC6385" w:rsidRPr="00DC6385" w:rsidRDefault="00620F35"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 xml:space="preserve">Un semillero de avena </w:t>
      </w:r>
      <w:r w:rsidR="009622CD" w:rsidRPr="00DC6385">
        <w:rPr>
          <w:rFonts w:ascii="Verdana" w:hAnsi="Verdana"/>
          <w:szCs w:val="20"/>
        </w:rPr>
        <w:t xml:space="preserve">no </w:t>
      </w:r>
      <w:r w:rsidRPr="00DC6385">
        <w:rPr>
          <w:rFonts w:ascii="Verdana" w:hAnsi="Verdana"/>
          <w:szCs w:val="20"/>
        </w:rPr>
        <w:t>podrá preceder o suceder a un cultivo de otro cereal.</w:t>
      </w:r>
    </w:p>
    <w:p w14:paraId="55323C53" w14:textId="77777777" w:rsidR="00DC6385" w:rsidRPr="00DC6385" w:rsidRDefault="00DC6385" w:rsidP="00DC6385">
      <w:pPr>
        <w:pStyle w:val="Prrafodelista"/>
        <w:spacing w:after="189" w:line="276" w:lineRule="auto"/>
        <w:ind w:left="851" w:hanging="491"/>
        <w:rPr>
          <w:rFonts w:ascii="Verdana" w:hAnsi="Verdana"/>
          <w:szCs w:val="20"/>
        </w:rPr>
      </w:pPr>
    </w:p>
    <w:p w14:paraId="03411478" w14:textId="77777777" w:rsidR="00653A04" w:rsidRPr="00DC6385" w:rsidRDefault="00620F35"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Todos los semilleros de cereales deben estar separados por una distancia mínima de 2 metros</w:t>
      </w:r>
      <w:r w:rsidR="00146E77" w:rsidRPr="00DC6385">
        <w:rPr>
          <w:rFonts w:ascii="Verdana" w:hAnsi="Verdana"/>
          <w:szCs w:val="20"/>
        </w:rPr>
        <w:t xml:space="preserve"> </w:t>
      </w:r>
      <w:r w:rsidRPr="00DC6385">
        <w:rPr>
          <w:rFonts w:ascii="Verdana" w:hAnsi="Verdana"/>
          <w:szCs w:val="20"/>
        </w:rPr>
        <w:t xml:space="preserve">entre ellos. No </w:t>
      </w:r>
      <w:r w:rsidR="00146E77" w:rsidRPr="00DC6385">
        <w:rPr>
          <w:rFonts w:ascii="Verdana" w:hAnsi="Verdana"/>
          <w:szCs w:val="20"/>
        </w:rPr>
        <w:t>obstante,</w:t>
      </w:r>
      <w:r w:rsidRPr="00DC6385">
        <w:rPr>
          <w:rFonts w:ascii="Verdana" w:hAnsi="Verdana"/>
          <w:szCs w:val="20"/>
        </w:rPr>
        <w:t xml:space="preserve"> en el caso de arroz la distancia mínima de aislación de otros cultivos de arroz dependerá del sistema de siembra que a continuación se indica:</w:t>
      </w:r>
    </w:p>
    <w:p w14:paraId="72BAF191" w14:textId="77777777" w:rsidR="00653A04" w:rsidRPr="00DC6385" w:rsidRDefault="00620F35" w:rsidP="00493BCC">
      <w:pPr>
        <w:pStyle w:val="Prrafodelista"/>
        <w:numPr>
          <w:ilvl w:val="0"/>
          <w:numId w:val="21"/>
        </w:numPr>
        <w:spacing w:after="189" w:line="276" w:lineRule="auto"/>
        <w:rPr>
          <w:rFonts w:ascii="Verdana" w:hAnsi="Verdana"/>
          <w:szCs w:val="20"/>
        </w:rPr>
      </w:pPr>
      <w:r w:rsidRPr="00DC6385">
        <w:rPr>
          <w:rFonts w:ascii="Verdana" w:hAnsi="Verdana"/>
          <w:szCs w:val="20"/>
        </w:rPr>
        <w:t>Siembra aérea: 30 metros.</w:t>
      </w:r>
    </w:p>
    <w:p w14:paraId="08D24DCE" w14:textId="77777777" w:rsidR="00653A04" w:rsidRDefault="00620F35" w:rsidP="00493BCC">
      <w:pPr>
        <w:pStyle w:val="Prrafodelista"/>
        <w:numPr>
          <w:ilvl w:val="0"/>
          <w:numId w:val="21"/>
        </w:numPr>
        <w:spacing w:after="189" w:line="276" w:lineRule="auto"/>
        <w:rPr>
          <w:rFonts w:ascii="Verdana" w:hAnsi="Verdana"/>
          <w:szCs w:val="20"/>
        </w:rPr>
      </w:pPr>
      <w:r w:rsidRPr="00DC6385">
        <w:rPr>
          <w:rFonts w:ascii="Verdana" w:hAnsi="Verdana"/>
          <w:szCs w:val="20"/>
        </w:rPr>
        <w:t>Siembra manual o mecanizada: 2 metros.</w:t>
      </w:r>
    </w:p>
    <w:p w14:paraId="06FF8146" w14:textId="77777777" w:rsidR="00DC6385" w:rsidRPr="00DC6385" w:rsidRDefault="00DC6385" w:rsidP="00DC6385">
      <w:pPr>
        <w:pStyle w:val="Prrafodelista"/>
        <w:spacing w:after="189" w:line="276" w:lineRule="auto"/>
        <w:ind w:left="851" w:hanging="491"/>
        <w:rPr>
          <w:rFonts w:ascii="Verdana" w:hAnsi="Verdana"/>
          <w:szCs w:val="20"/>
        </w:rPr>
      </w:pPr>
    </w:p>
    <w:p w14:paraId="130F1F11" w14:textId="2DCD26D2" w:rsidR="00653A04" w:rsidRPr="00DC6385" w:rsidRDefault="00620F35" w:rsidP="00561296">
      <w:pPr>
        <w:pStyle w:val="Prrafodelista"/>
        <w:numPr>
          <w:ilvl w:val="1"/>
          <w:numId w:val="19"/>
        </w:numPr>
        <w:spacing w:after="189" w:line="276" w:lineRule="auto"/>
        <w:ind w:left="851" w:hanging="491"/>
        <w:rPr>
          <w:rFonts w:ascii="Verdana" w:hAnsi="Verdana"/>
          <w:szCs w:val="20"/>
        </w:rPr>
      </w:pPr>
      <w:r w:rsidRPr="00845732">
        <w:rPr>
          <w:rFonts w:ascii="Verdana" w:hAnsi="Verdana"/>
          <w:szCs w:val="20"/>
        </w:rPr>
        <w:t xml:space="preserve">Los semilleros de especies alógamas, como el Centeno, deberán estar aislados de otros </w:t>
      </w:r>
      <w:r w:rsidRPr="00845732">
        <w:rPr>
          <w:rFonts w:ascii="Verdana" w:hAnsi="Verdana"/>
          <w:b/>
          <w:szCs w:val="20"/>
        </w:rPr>
        <w:t>cultivos de centeno</w:t>
      </w:r>
      <w:r w:rsidRPr="00DC6385">
        <w:rPr>
          <w:rFonts w:ascii="Verdana" w:hAnsi="Verdana"/>
          <w:szCs w:val="20"/>
        </w:rPr>
        <w:t xml:space="preserve"> y </w:t>
      </w:r>
      <w:r w:rsidR="00146E77" w:rsidRPr="00DC6385">
        <w:rPr>
          <w:rFonts w:ascii="Verdana" w:hAnsi="Verdana"/>
          <w:szCs w:val="20"/>
        </w:rPr>
        <w:t>triticale, a</w:t>
      </w:r>
      <w:r w:rsidRPr="00DC6385">
        <w:rPr>
          <w:rFonts w:ascii="Verdana" w:hAnsi="Verdana"/>
          <w:szCs w:val="20"/>
        </w:rPr>
        <w:t xml:space="preserve"> una distancia </w:t>
      </w:r>
      <w:r w:rsidR="00232C24">
        <w:rPr>
          <w:rFonts w:ascii="Verdana" w:hAnsi="Verdana"/>
          <w:szCs w:val="20"/>
        </w:rPr>
        <w:t xml:space="preserve">mínima </w:t>
      </w:r>
      <w:r w:rsidRPr="00DC6385">
        <w:rPr>
          <w:rFonts w:ascii="Verdana" w:hAnsi="Verdana"/>
          <w:szCs w:val="20"/>
        </w:rPr>
        <w:t>de:</w:t>
      </w:r>
    </w:p>
    <w:p w14:paraId="28780E0E" w14:textId="77777777" w:rsidR="00845732" w:rsidRDefault="00620F35" w:rsidP="00493BCC">
      <w:pPr>
        <w:pStyle w:val="Prrafodelista"/>
        <w:numPr>
          <w:ilvl w:val="0"/>
          <w:numId w:val="22"/>
        </w:numPr>
        <w:spacing w:after="189" w:line="276" w:lineRule="auto"/>
        <w:rPr>
          <w:rFonts w:ascii="Verdana" w:hAnsi="Verdana"/>
          <w:szCs w:val="20"/>
        </w:rPr>
      </w:pPr>
      <w:r w:rsidRPr="00DC6385">
        <w:rPr>
          <w:rFonts w:ascii="Verdana" w:hAnsi="Verdana"/>
          <w:szCs w:val="20"/>
        </w:rPr>
        <w:t xml:space="preserve">Semillas Pre básica y Básicas: 300 metros. </w:t>
      </w:r>
    </w:p>
    <w:p w14:paraId="46279156" w14:textId="4A653A3D" w:rsidR="00653A04" w:rsidRPr="00DC6385" w:rsidRDefault="00620F35" w:rsidP="00493BCC">
      <w:pPr>
        <w:pStyle w:val="Prrafodelista"/>
        <w:numPr>
          <w:ilvl w:val="0"/>
          <w:numId w:val="22"/>
        </w:numPr>
        <w:spacing w:after="189" w:line="276" w:lineRule="auto"/>
        <w:rPr>
          <w:rFonts w:ascii="Verdana" w:hAnsi="Verdana"/>
          <w:szCs w:val="20"/>
        </w:rPr>
      </w:pPr>
      <w:r w:rsidRPr="00DC6385">
        <w:rPr>
          <w:rFonts w:ascii="Verdana" w:hAnsi="Verdana"/>
          <w:szCs w:val="20"/>
        </w:rPr>
        <w:t>Semillas Certificadas: 250 metros.</w:t>
      </w:r>
    </w:p>
    <w:p w14:paraId="76FF78FD" w14:textId="51AF7EDC" w:rsidR="00653A04" w:rsidRPr="00DC6385" w:rsidRDefault="00845732" w:rsidP="00845732">
      <w:pPr>
        <w:pStyle w:val="Prrafodelista"/>
        <w:spacing w:after="189" w:line="276" w:lineRule="auto"/>
        <w:ind w:left="708" w:hanging="708"/>
        <w:rPr>
          <w:rFonts w:ascii="Verdana" w:hAnsi="Verdana"/>
          <w:szCs w:val="20"/>
        </w:rPr>
      </w:pPr>
      <w:r>
        <w:rPr>
          <w:rFonts w:ascii="Verdana" w:hAnsi="Verdana"/>
          <w:szCs w:val="20"/>
        </w:rPr>
        <w:t xml:space="preserve">     </w:t>
      </w:r>
      <w:r w:rsidR="00573BDC">
        <w:rPr>
          <w:rFonts w:ascii="Verdana" w:hAnsi="Verdana"/>
          <w:szCs w:val="20"/>
        </w:rPr>
        <w:t xml:space="preserve">10.5 </w:t>
      </w:r>
      <w:r w:rsidR="00620F35" w:rsidRPr="00DC6385">
        <w:rPr>
          <w:rFonts w:ascii="Verdana" w:hAnsi="Verdana"/>
          <w:szCs w:val="20"/>
        </w:rPr>
        <w:t xml:space="preserve">Los semilleros de variedades de triticale deberán estar aislados de otros cultivos de triticale a </w:t>
      </w:r>
      <w:r>
        <w:rPr>
          <w:rFonts w:ascii="Verdana" w:hAnsi="Verdana"/>
          <w:szCs w:val="20"/>
        </w:rPr>
        <w:t xml:space="preserve">  </w:t>
      </w:r>
      <w:r w:rsidR="00620F35" w:rsidRPr="00DC6385">
        <w:rPr>
          <w:rFonts w:ascii="Verdana" w:hAnsi="Verdana"/>
          <w:szCs w:val="20"/>
        </w:rPr>
        <w:t>una distancia de:</w:t>
      </w:r>
    </w:p>
    <w:p w14:paraId="41D17F91" w14:textId="77777777" w:rsidR="00573BDC" w:rsidRDefault="00620F35" w:rsidP="00493BCC">
      <w:pPr>
        <w:pStyle w:val="Prrafodelista"/>
        <w:numPr>
          <w:ilvl w:val="0"/>
          <w:numId w:val="22"/>
        </w:numPr>
        <w:spacing w:after="189" w:line="276" w:lineRule="auto"/>
        <w:rPr>
          <w:rFonts w:ascii="Verdana" w:hAnsi="Verdana"/>
          <w:szCs w:val="20"/>
        </w:rPr>
      </w:pPr>
      <w:r w:rsidRPr="00DC6385">
        <w:rPr>
          <w:rFonts w:ascii="Verdana" w:hAnsi="Verdana"/>
          <w:szCs w:val="20"/>
        </w:rPr>
        <w:t xml:space="preserve">Semillas Pre básica y Básicas: 50 metros. </w:t>
      </w:r>
    </w:p>
    <w:p w14:paraId="1D17A8AE" w14:textId="77777777" w:rsidR="00653A04" w:rsidRDefault="00620F35" w:rsidP="00493BCC">
      <w:pPr>
        <w:pStyle w:val="Prrafodelista"/>
        <w:numPr>
          <w:ilvl w:val="0"/>
          <w:numId w:val="22"/>
        </w:numPr>
        <w:spacing w:after="189" w:line="276" w:lineRule="auto"/>
        <w:rPr>
          <w:rFonts w:ascii="Verdana" w:hAnsi="Verdana"/>
          <w:szCs w:val="20"/>
        </w:rPr>
      </w:pPr>
      <w:r w:rsidRPr="00DC6385">
        <w:rPr>
          <w:rFonts w:ascii="Verdana" w:hAnsi="Verdana"/>
          <w:szCs w:val="20"/>
        </w:rPr>
        <w:t>Semillas Certificadas: 20 metros.</w:t>
      </w:r>
    </w:p>
    <w:p w14:paraId="53C8E908" w14:textId="77777777" w:rsidR="00DC6385" w:rsidRPr="00DC6385" w:rsidRDefault="00DC6385" w:rsidP="00DC6385">
      <w:pPr>
        <w:pStyle w:val="Prrafodelista"/>
        <w:spacing w:after="189" w:line="276" w:lineRule="auto"/>
        <w:ind w:left="851" w:hanging="491"/>
        <w:rPr>
          <w:rFonts w:ascii="Verdana" w:hAnsi="Verdana"/>
          <w:szCs w:val="20"/>
        </w:rPr>
      </w:pPr>
    </w:p>
    <w:p w14:paraId="5DA0AA67" w14:textId="3E61A317" w:rsidR="00653A04" w:rsidRDefault="00620F35"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 xml:space="preserve">El semillero debe presentar un buen estado general que permita realizar una adecuada inspección y evaluación. Un exceso de malezas, un deficiente desarrollo de las plantas, tendedura generalizada y/o presión excesiva de </w:t>
      </w:r>
      <w:r w:rsidR="00845732">
        <w:rPr>
          <w:rFonts w:ascii="Verdana" w:hAnsi="Verdana"/>
          <w:szCs w:val="20"/>
        </w:rPr>
        <w:t>plagas,</w:t>
      </w:r>
      <w:r w:rsidRPr="00DC6385">
        <w:rPr>
          <w:rFonts w:ascii="Verdana" w:hAnsi="Verdana"/>
          <w:szCs w:val="20"/>
        </w:rPr>
        <w:t xml:space="preserve"> será motivo de rechazo.</w:t>
      </w:r>
      <w:r w:rsidR="0069219D" w:rsidRPr="00DC6385">
        <w:rPr>
          <w:rFonts w:ascii="Verdana" w:hAnsi="Verdana"/>
          <w:szCs w:val="20"/>
        </w:rPr>
        <w:t xml:space="preserve"> </w:t>
      </w:r>
      <w:r w:rsidR="00161A05" w:rsidRPr="00DC6385">
        <w:rPr>
          <w:rFonts w:ascii="Verdana" w:hAnsi="Verdana"/>
          <w:szCs w:val="20"/>
        </w:rPr>
        <w:t>Si el semillero o potrero presentara alguno de los problemas mencionados de manera localizada,</w:t>
      </w:r>
      <w:r w:rsidR="00194A05" w:rsidRPr="00DC6385">
        <w:rPr>
          <w:rFonts w:ascii="Verdana" w:hAnsi="Verdana"/>
          <w:szCs w:val="20"/>
        </w:rPr>
        <w:t xml:space="preserve"> </w:t>
      </w:r>
      <w:r w:rsidR="003E1242" w:rsidRPr="00DC6385">
        <w:rPr>
          <w:rFonts w:ascii="Verdana" w:hAnsi="Verdana"/>
          <w:szCs w:val="20"/>
        </w:rPr>
        <w:t>el productor podrá solicitar una nueva evaluación</w:t>
      </w:r>
      <w:r w:rsidR="00194A05" w:rsidRPr="00DC6385">
        <w:rPr>
          <w:rFonts w:ascii="Verdana" w:hAnsi="Verdana"/>
          <w:szCs w:val="20"/>
        </w:rPr>
        <w:t xml:space="preserve">, </w:t>
      </w:r>
      <w:r w:rsidR="00942084" w:rsidRPr="00DC6385">
        <w:rPr>
          <w:rFonts w:ascii="Verdana" w:hAnsi="Verdana"/>
          <w:szCs w:val="20"/>
        </w:rPr>
        <w:t xml:space="preserve">sin embargo, </w:t>
      </w:r>
      <w:r w:rsidR="003E1242" w:rsidRPr="00DC6385">
        <w:rPr>
          <w:rFonts w:ascii="Verdana" w:hAnsi="Verdana"/>
          <w:szCs w:val="20"/>
        </w:rPr>
        <w:t>la aceptación</w:t>
      </w:r>
      <w:r w:rsidR="00194A05" w:rsidRPr="00DC6385">
        <w:rPr>
          <w:rFonts w:ascii="Verdana" w:hAnsi="Verdana"/>
          <w:szCs w:val="20"/>
        </w:rPr>
        <w:t xml:space="preserve"> </w:t>
      </w:r>
      <w:r w:rsidR="00161A05" w:rsidRPr="00DC6385">
        <w:rPr>
          <w:rFonts w:ascii="Verdana" w:hAnsi="Verdana"/>
          <w:szCs w:val="20"/>
        </w:rPr>
        <w:t>quedará a criterio del</w:t>
      </w:r>
      <w:r w:rsidR="0069219D" w:rsidRPr="00DC6385">
        <w:rPr>
          <w:rFonts w:ascii="Verdana" w:hAnsi="Verdana"/>
          <w:szCs w:val="20"/>
        </w:rPr>
        <w:t xml:space="preserve"> </w:t>
      </w:r>
      <w:r w:rsidR="003E1242" w:rsidRPr="00DC6385">
        <w:rPr>
          <w:rFonts w:ascii="Verdana" w:hAnsi="Verdana"/>
          <w:szCs w:val="20"/>
        </w:rPr>
        <w:t>Servicio</w:t>
      </w:r>
      <w:r w:rsidR="0069219D" w:rsidRPr="00DC6385">
        <w:rPr>
          <w:rFonts w:ascii="Verdana" w:hAnsi="Verdana"/>
          <w:szCs w:val="20"/>
        </w:rPr>
        <w:t>.</w:t>
      </w:r>
    </w:p>
    <w:p w14:paraId="77B60ABB" w14:textId="77777777" w:rsidR="00DC6385" w:rsidRPr="00DC6385" w:rsidRDefault="00DC6385" w:rsidP="00DC6385">
      <w:pPr>
        <w:pStyle w:val="Prrafodelista"/>
        <w:spacing w:after="189" w:line="276" w:lineRule="auto"/>
        <w:ind w:left="851" w:hanging="491"/>
        <w:rPr>
          <w:rFonts w:ascii="Verdana" w:hAnsi="Verdana"/>
          <w:szCs w:val="20"/>
        </w:rPr>
      </w:pPr>
    </w:p>
    <w:p w14:paraId="1DC6958E" w14:textId="77777777" w:rsidR="00DC6385" w:rsidRPr="00DC6385" w:rsidRDefault="00DD587B"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Para la multiplicación de semilleros Pre-Básicos, al realizar las depuraciones se</w:t>
      </w:r>
      <w:r w:rsidR="007453E3" w:rsidRPr="00DC6385">
        <w:rPr>
          <w:rFonts w:ascii="Verdana" w:hAnsi="Verdana"/>
          <w:szCs w:val="20"/>
        </w:rPr>
        <w:t xml:space="preserve"> debe considerar la eliminación de </w:t>
      </w:r>
      <w:r w:rsidR="00964807" w:rsidRPr="00DC6385">
        <w:rPr>
          <w:rFonts w:ascii="Verdana" w:hAnsi="Verdana"/>
          <w:szCs w:val="20"/>
        </w:rPr>
        <w:t>toda la planta.</w:t>
      </w:r>
    </w:p>
    <w:p w14:paraId="66643888" w14:textId="77777777" w:rsidR="00DC6385" w:rsidRPr="00DC6385" w:rsidRDefault="00DC6385" w:rsidP="00DC6385">
      <w:pPr>
        <w:pStyle w:val="Prrafodelista"/>
        <w:spacing w:after="189" w:line="276" w:lineRule="auto"/>
        <w:ind w:left="851" w:hanging="491"/>
        <w:rPr>
          <w:rFonts w:ascii="Verdana" w:hAnsi="Verdana"/>
          <w:szCs w:val="20"/>
        </w:rPr>
      </w:pPr>
    </w:p>
    <w:p w14:paraId="2DD9B258" w14:textId="77777777" w:rsidR="00B866AB" w:rsidRPr="00DC6385" w:rsidRDefault="00620F35" w:rsidP="00561296">
      <w:pPr>
        <w:pStyle w:val="Prrafodelista"/>
        <w:numPr>
          <w:ilvl w:val="1"/>
          <w:numId w:val="19"/>
        </w:numPr>
        <w:spacing w:after="189" w:line="276" w:lineRule="auto"/>
        <w:ind w:left="851" w:hanging="491"/>
        <w:rPr>
          <w:rFonts w:ascii="Verdana" w:hAnsi="Verdana"/>
          <w:szCs w:val="20"/>
        </w:rPr>
      </w:pPr>
      <w:r w:rsidRPr="00DC6385">
        <w:rPr>
          <w:rFonts w:ascii="Verdana" w:hAnsi="Verdana"/>
          <w:szCs w:val="20"/>
        </w:rPr>
        <w:t>En la evaluación de la pureza varietal, las tolerancias se aplicarán en base al número de espigas o</w:t>
      </w:r>
      <w:r w:rsidR="00146E77" w:rsidRPr="00DC6385">
        <w:rPr>
          <w:rFonts w:ascii="Verdana" w:hAnsi="Verdana"/>
          <w:szCs w:val="20"/>
        </w:rPr>
        <w:t xml:space="preserve"> </w:t>
      </w:r>
      <w:r w:rsidRPr="00DC6385">
        <w:rPr>
          <w:rFonts w:ascii="Verdana" w:hAnsi="Verdana"/>
          <w:szCs w:val="20"/>
        </w:rPr>
        <w:t>panojas fuera de tipo. Las tolerancias estarán en función de la especie y categoría a pro</w:t>
      </w:r>
      <w:r w:rsidR="00F76290" w:rsidRPr="00DC6385">
        <w:rPr>
          <w:rFonts w:ascii="Verdana" w:hAnsi="Verdana"/>
          <w:szCs w:val="20"/>
        </w:rPr>
        <w:t>ducir, según la siguiente tabla</w:t>
      </w:r>
      <w:r w:rsidRPr="00DC6385">
        <w:rPr>
          <w:rFonts w:ascii="Verdana" w:hAnsi="Verdana"/>
          <w:szCs w:val="20"/>
        </w:rPr>
        <w:t>:</w:t>
      </w:r>
    </w:p>
    <w:p w14:paraId="0CF45273" w14:textId="77777777" w:rsidR="00E77E82" w:rsidRDefault="00E77E82" w:rsidP="00430F6E">
      <w:pPr>
        <w:pStyle w:val="Descripcin"/>
        <w:keepNext/>
        <w:ind w:left="0" w:firstLine="0"/>
        <w:jc w:val="left"/>
      </w:pPr>
    </w:p>
    <w:p w14:paraId="528554F7" w14:textId="55DFFCDB" w:rsidR="00F76290" w:rsidRPr="00430F6E" w:rsidRDefault="00430F6E" w:rsidP="00430F6E">
      <w:pPr>
        <w:pStyle w:val="Descripcin"/>
        <w:keepNext/>
        <w:ind w:left="0" w:firstLine="0"/>
        <w:jc w:val="left"/>
        <w:rPr>
          <w:rFonts w:asciiTheme="minorHAnsi" w:hAnsiTheme="minorHAnsi" w:cstheme="minorHAnsi"/>
          <w:color w:val="auto"/>
          <w:sz w:val="22"/>
        </w:rPr>
      </w:pPr>
      <w:r>
        <w:t xml:space="preserve">          </w:t>
      </w:r>
      <w:r w:rsidR="00CD16E1">
        <w:t xml:space="preserve">  </w:t>
      </w:r>
      <w:r w:rsidRPr="00430F6E">
        <w:rPr>
          <w:rFonts w:asciiTheme="minorHAnsi" w:hAnsiTheme="minorHAnsi" w:cstheme="minorHAnsi"/>
          <w:color w:val="auto"/>
          <w:sz w:val="22"/>
        </w:rPr>
        <w:t xml:space="preserve">Tabla </w:t>
      </w:r>
      <w:r w:rsidRPr="00430F6E">
        <w:rPr>
          <w:rFonts w:asciiTheme="minorHAnsi" w:hAnsiTheme="minorHAnsi" w:cstheme="minorHAnsi"/>
          <w:color w:val="auto"/>
          <w:sz w:val="22"/>
        </w:rPr>
        <w:fldChar w:fldCharType="begin"/>
      </w:r>
      <w:r w:rsidRPr="00430F6E">
        <w:rPr>
          <w:rFonts w:asciiTheme="minorHAnsi" w:hAnsiTheme="minorHAnsi" w:cstheme="minorHAnsi"/>
          <w:color w:val="auto"/>
          <w:sz w:val="22"/>
        </w:rPr>
        <w:instrText xml:space="preserve"> SEQ Tabla \* ARABIC </w:instrText>
      </w:r>
      <w:r w:rsidRPr="00430F6E">
        <w:rPr>
          <w:rFonts w:asciiTheme="minorHAnsi" w:hAnsiTheme="minorHAnsi" w:cstheme="minorHAnsi"/>
          <w:color w:val="auto"/>
          <w:sz w:val="22"/>
        </w:rPr>
        <w:fldChar w:fldCharType="separate"/>
      </w:r>
      <w:r w:rsidR="00845732">
        <w:rPr>
          <w:rFonts w:asciiTheme="minorHAnsi" w:hAnsiTheme="minorHAnsi" w:cstheme="minorHAnsi"/>
          <w:noProof/>
          <w:color w:val="auto"/>
          <w:sz w:val="22"/>
        </w:rPr>
        <w:t>1</w:t>
      </w:r>
      <w:r w:rsidRPr="00430F6E">
        <w:rPr>
          <w:rFonts w:asciiTheme="minorHAnsi" w:hAnsiTheme="minorHAnsi" w:cstheme="minorHAnsi"/>
          <w:color w:val="auto"/>
          <w:sz w:val="22"/>
        </w:rPr>
        <w:fldChar w:fldCharType="end"/>
      </w:r>
      <w:r w:rsidR="00F76290" w:rsidRPr="00430F6E">
        <w:rPr>
          <w:rFonts w:asciiTheme="minorHAnsi" w:hAnsiTheme="minorHAnsi" w:cstheme="minorHAnsi"/>
          <w:color w:val="auto"/>
          <w:sz w:val="22"/>
        </w:rPr>
        <w:t>. Tolerancias por categoría</w:t>
      </w:r>
    </w:p>
    <w:tbl>
      <w:tblPr>
        <w:tblW w:w="9301" w:type="dxa"/>
        <w:jc w:val="center"/>
        <w:tblCellMar>
          <w:left w:w="70" w:type="dxa"/>
          <w:right w:w="70" w:type="dxa"/>
        </w:tblCellMar>
        <w:tblLook w:val="04A0" w:firstRow="1" w:lastRow="0" w:firstColumn="1" w:lastColumn="0" w:noHBand="0" w:noVBand="1"/>
      </w:tblPr>
      <w:tblGrid>
        <w:gridCol w:w="6441"/>
        <w:gridCol w:w="1200"/>
        <w:gridCol w:w="1660"/>
      </w:tblGrid>
      <w:tr w:rsidR="00685E4F" w:rsidRPr="00A50E68" w14:paraId="28141980" w14:textId="77777777" w:rsidTr="00CD16E1">
        <w:trPr>
          <w:trHeight w:val="750"/>
          <w:jc w:val="center"/>
        </w:trPr>
        <w:tc>
          <w:tcPr>
            <w:tcW w:w="64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1957FA" w14:textId="77777777" w:rsidR="00685E4F" w:rsidRPr="00A50E68" w:rsidRDefault="00620F35" w:rsidP="00685E4F">
            <w:pPr>
              <w:spacing w:after="0" w:line="240" w:lineRule="auto"/>
              <w:ind w:left="0" w:firstLine="0"/>
              <w:jc w:val="center"/>
              <w:rPr>
                <w:rFonts w:ascii="Verdana" w:eastAsia="Times New Roman" w:hAnsi="Verdana"/>
                <w:szCs w:val="20"/>
              </w:rPr>
            </w:pPr>
            <w:r w:rsidRPr="00A50E68">
              <w:rPr>
                <w:rFonts w:ascii="Verdana" w:hAnsi="Verdana"/>
              </w:rPr>
              <w:t xml:space="preserve"> </w:t>
            </w:r>
            <w:r w:rsidR="00685E4F" w:rsidRPr="00A50E68">
              <w:rPr>
                <w:rFonts w:ascii="Verdana" w:eastAsia="Times New Roman" w:hAnsi="Verdana"/>
                <w:szCs w:val="20"/>
              </w:rPr>
              <w:t>Especies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47510044"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Categoría</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840081" w14:textId="77777777" w:rsidR="00685E4F" w:rsidRPr="00A50E68" w:rsidRDefault="00685E4F" w:rsidP="00AE2C52">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Máximo impurezas</w:t>
            </w:r>
            <w:r w:rsidRPr="00A50E68">
              <w:rPr>
                <w:rFonts w:ascii="Verdana" w:eastAsia="Times New Roman" w:hAnsi="Verdana"/>
                <w:szCs w:val="20"/>
              </w:rPr>
              <w:br/>
              <w:t>(N° espigas)</w:t>
            </w:r>
            <w:r w:rsidR="00F76290">
              <w:rPr>
                <w:rFonts w:ascii="Verdana" w:eastAsia="Times New Roman" w:hAnsi="Verdana"/>
                <w:szCs w:val="20"/>
              </w:rPr>
              <w:t xml:space="preserve"> </w:t>
            </w:r>
            <w:r w:rsidR="00AE2C52">
              <w:rPr>
                <w:rFonts w:ascii="Verdana" w:eastAsia="Times New Roman" w:hAnsi="Verdana"/>
                <w:szCs w:val="20"/>
              </w:rPr>
              <w:t>sobre la base de</w:t>
            </w:r>
            <w:r w:rsidR="00F76290">
              <w:rPr>
                <w:rFonts w:ascii="Verdana" w:eastAsia="Times New Roman" w:hAnsi="Verdana"/>
                <w:szCs w:val="20"/>
              </w:rPr>
              <w:t xml:space="preserve"> 10.000 espigas</w:t>
            </w:r>
          </w:p>
        </w:tc>
      </w:tr>
      <w:tr w:rsidR="00685E4F" w:rsidRPr="00A50E68" w14:paraId="344AC63A" w14:textId="77777777" w:rsidTr="00CD16E1">
        <w:trPr>
          <w:trHeight w:val="540"/>
          <w:jc w:val="center"/>
        </w:trPr>
        <w:tc>
          <w:tcPr>
            <w:tcW w:w="6441" w:type="dxa"/>
            <w:vMerge w:val="restart"/>
            <w:tcBorders>
              <w:top w:val="nil"/>
              <w:left w:val="single" w:sz="4" w:space="0" w:color="auto"/>
              <w:bottom w:val="single" w:sz="4" w:space="0" w:color="auto"/>
              <w:right w:val="single" w:sz="4" w:space="0" w:color="auto"/>
            </w:tcBorders>
            <w:shd w:val="clear" w:color="auto" w:fill="auto"/>
            <w:vAlign w:val="center"/>
            <w:hideMark/>
          </w:tcPr>
          <w:p w14:paraId="262305AA"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Todos los cereales con excepción de triticale y centeno</w:t>
            </w:r>
          </w:p>
        </w:tc>
        <w:tc>
          <w:tcPr>
            <w:tcW w:w="1200" w:type="dxa"/>
            <w:tcBorders>
              <w:top w:val="nil"/>
              <w:left w:val="nil"/>
              <w:bottom w:val="single" w:sz="4" w:space="0" w:color="auto"/>
              <w:right w:val="single" w:sz="4" w:space="0" w:color="auto"/>
            </w:tcBorders>
            <w:shd w:val="clear" w:color="auto" w:fill="auto"/>
            <w:vAlign w:val="center"/>
            <w:hideMark/>
          </w:tcPr>
          <w:p w14:paraId="289D0D25"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PB-B</w:t>
            </w:r>
          </w:p>
        </w:tc>
        <w:tc>
          <w:tcPr>
            <w:tcW w:w="1660" w:type="dxa"/>
            <w:tcBorders>
              <w:top w:val="nil"/>
              <w:left w:val="nil"/>
              <w:bottom w:val="single" w:sz="4" w:space="0" w:color="auto"/>
              <w:right w:val="single" w:sz="4" w:space="0" w:color="auto"/>
            </w:tcBorders>
            <w:shd w:val="clear" w:color="auto" w:fill="auto"/>
            <w:vAlign w:val="center"/>
            <w:hideMark/>
          </w:tcPr>
          <w:p w14:paraId="2C0E1BBC" w14:textId="77777777" w:rsidR="00685E4F" w:rsidRPr="00A50E68" w:rsidRDefault="00685E4F" w:rsidP="00685E4F">
            <w:pPr>
              <w:spacing w:after="0" w:line="240" w:lineRule="auto"/>
              <w:ind w:left="0" w:firstLine="0"/>
              <w:jc w:val="center"/>
              <w:rPr>
                <w:rFonts w:ascii="Verdana" w:eastAsia="Times New Roman" w:hAnsi="Verdana"/>
                <w:color w:val="70AD47"/>
                <w:szCs w:val="20"/>
              </w:rPr>
            </w:pPr>
            <w:r w:rsidRPr="00A50E68">
              <w:rPr>
                <w:rFonts w:ascii="Verdana" w:eastAsia="Times New Roman" w:hAnsi="Verdana"/>
                <w:color w:val="000000" w:themeColor="text1"/>
                <w:szCs w:val="20"/>
              </w:rPr>
              <w:t>4/10.000</w:t>
            </w:r>
          </w:p>
        </w:tc>
      </w:tr>
      <w:tr w:rsidR="00685E4F" w:rsidRPr="00A50E68" w14:paraId="4405FAD8" w14:textId="77777777" w:rsidTr="00CD16E1">
        <w:trPr>
          <w:trHeight w:val="540"/>
          <w:jc w:val="center"/>
        </w:trPr>
        <w:tc>
          <w:tcPr>
            <w:tcW w:w="6441" w:type="dxa"/>
            <w:vMerge/>
            <w:tcBorders>
              <w:top w:val="nil"/>
              <w:left w:val="single" w:sz="4" w:space="0" w:color="auto"/>
              <w:bottom w:val="single" w:sz="4" w:space="0" w:color="auto"/>
              <w:right w:val="single" w:sz="4" w:space="0" w:color="auto"/>
            </w:tcBorders>
            <w:vAlign w:val="center"/>
            <w:hideMark/>
          </w:tcPr>
          <w:p w14:paraId="33A36B20" w14:textId="77777777" w:rsidR="00685E4F" w:rsidRPr="00A50E68" w:rsidRDefault="00685E4F" w:rsidP="00685E4F">
            <w:pPr>
              <w:spacing w:after="0" w:line="240" w:lineRule="auto"/>
              <w:ind w:left="0" w:firstLine="0"/>
              <w:jc w:val="left"/>
              <w:rPr>
                <w:rFonts w:ascii="Verdana" w:eastAsia="Times New Roman" w:hAnsi="Verdana"/>
                <w:szCs w:val="20"/>
              </w:rPr>
            </w:pPr>
          </w:p>
        </w:tc>
        <w:tc>
          <w:tcPr>
            <w:tcW w:w="1200" w:type="dxa"/>
            <w:tcBorders>
              <w:top w:val="nil"/>
              <w:left w:val="nil"/>
              <w:bottom w:val="single" w:sz="4" w:space="0" w:color="auto"/>
              <w:right w:val="single" w:sz="4" w:space="0" w:color="auto"/>
            </w:tcBorders>
            <w:shd w:val="clear" w:color="auto" w:fill="auto"/>
            <w:vAlign w:val="center"/>
            <w:hideMark/>
          </w:tcPr>
          <w:p w14:paraId="1F516C1D"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C1</w:t>
            </w:r>
          </w:p>
        </w:tc>
        <w:tc>
          <w:tcPr>
            <w:tcW w:w="1660" w:type="dxa"/>
            <w:tcBorders>
              <w:top w:val="nil"/>
              <w:left w:val="nil"/>
              <w:bottom w:val="single" w:sz="4" w:space="0" w:color="auto"/>
              <w:right w:val="single" w:sz="4" w:space="0" w:color="auto"/>
            </w:tcBorders>
            <w:shd w:val="clear" w:color="auto" w:fill="auto"/>
            <w:vAlign w:val="center"/>
            <w:hideMark/>
          </w:tcPr>
          <w:p w14:paraId="11AD64F0"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10/10.000</w:t>
            </w:r>
          </w:p>
        </w:tc>
      </w:tr>
      <w:tr w:rsidR="00685E4F" w:rsidRPr="00A50E68" w14:paraId="5AE4B5AB" w14:textId="77777777" w:rsidTr="00CD16E1">
        <w:trPr>
          <w:trHeight w:val="540"/>
          <w:jc w:val="center"/>
        </w:trPr>
        <w:tc>
          <w:tcPr>
            <w:tcW w:w="6441" w:type="dxa"/>
            <w:vMerge/>
            <w:tcBorders>
              <w:top w:val="nil"/>
              <w:left w:val="single" w:sz="4" w:space="0" w:color="auto"/>
              <w:bottom w:val="single" w:sz="4" w:space="0" w:color="auto"/>
              <w:right w:val="single" w:sz="4" w:space="0" w:color="auto"/>
            </w:tcBorders>
            <w:vAlign w:val="center"/>
            <w:hideMark/>
          </w:tcPr>
          <w:p w14:paraId="3474F807" w14:textId="77777777" w:rsidR="00685E4F" w:rsidRPr="00A50E68" w:rsidRDefault="00685E4F" w:rsidP="00685E4F">
            <w:pPr>
              <w:spacing w:after="0" w:line="240" w:lineRule="auto"/>
              <w:ind w:left="0" w:firstLine="0"/>
              <w:jc w:val="left"/>
              <w:rPr>
                <w:rFonts w:ascii="Verdana" w:eastAsia="Times New Roman" w:hAnsi="Verdana"/>
                <w:szCs w:val="20"/>
              </w:rPr>
            </w:pPr>
          </w:p>
        </w:tc>
        <w:tc>
          <w:tcPr>
            <w:tcW w:w="1200" w:type="dxa"/>
            <w:tcBorders>
              <w:top w:val="nil"/>
              <w:left w:val="nil"/>
              <w:bottom w:val="single" w:sz="4" w:space="0" w:color="auto"/>
              <w:right w:val="single" w:sz="4" w:space="0" w:color="auto"/>
            </w:tcBorders>
            <w:shd w:val="clear" w:color="auto" w:fill="auto"/>
            <w:vAlign w:val="center"/>
            <w:hideMark/>
          </w:tcPr>
          <w:p w14:paraId="065BE9EE"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C2</w:t>
            </w:r>
          </w:p>
        </w:tc>
        <w:tc>
          <w:tcPr>
            <w:tcW w:w="1660" w:type="dxa"/>
            <w:tcBorders>
              <w:top w:val="nil"/>
              <w:left w:val="nil"/>
              <w:bottom w:val="single" w:sz="4" w:space="0" w:color="auto"/>
              <w:right w:val="single" w:sz="4" w:space="0" w:color="auto"/>
            </w:tcBorders>
            <w:shd w:val="clear" w:color="auto" w:fill="auto"/>
            <w:vAlign w:val="center"/>
            <w:hideMark/>
          </w:tcPr>
          <w:p w14:paraId="0F2A0A95"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20/10.000</w:t>
            </w:r>
          </w:p>
        </w:tc>
      </w:tr>
      <w:tr w:rsidR="00685E4F" w:rsidRPr="00A50E68" w14:paraId="094795BA" w14:textId="77777777" w:rsidTr="00CD16E1">
        <w:trPr>
          <w:trHeight w:val="540"/>
          <w:jc w:val="center"/>
        </w:trPr>
        <w:tc>
          <w:tcPr>
            <w:tcW w:w="6441" w:type="dxa"/>
            <w:vMerge w:val="restart"/>
            <w:tcBorders>
              <w:top w:val="nil"/>
              <w:left w:val="single" w:sz="4" w:space="0" w:color="auto"/>
              <w:bottom w:val="single" w:sz="4" w:space="0" w:color="auto"/>
              <w:right w:val="single" w:sz="4" w:space="0" w:color="auto"/>
            </w:tcBorders>
            <w:shd w:val="clear" w:color="auto" w:fill="auto"/>
            <w:vAlign w:val="center"/>
            <w:hideMark/>
          </w:tcPr>
          <w:p w14:paraId="131A3C29"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Triticale y Centeno</w:t>
            </w:r>
          </w:p>
        </w:tc>
        <w:tc>
          <w:tcPr>
            <w:tcW w:w="1200" w:type="dxa"/>
            <w:tcBorders>
              <w:top w:val="nil"/>
              <w:left w:val="nil"/>
              <w:bottom w:val="single" w:sz="4" w:space="0" w:color="auto"/>
              <w:right w:val="single" w:sz="4" w:space="0" w:color="auto"/>
            </w:tcBorders>
            <w:shd w:val="clear" w:color="auto" w:fill="auto"/>
            <w:vAlign w:val="center"/>
            <w:hideMark/>
          </w:tcPr>
          <w:p w14:paraId="7082BEF8"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PB-B</w:t>
            </w:r>
          </w:p>
        </w:tc>
        <w:tc>
          <w:tcPr>
            <w:tcW w:w="1660" w:type="dxa"/>
            <w:tcBorders>
              <w:top w:val="nil"/>
              <w:left w:val="nil"/>
              <w:bottom w:val="single" w:sz="4" w:space="0" w:color="auto"/>
              <w:right w:val="single" w:sz="4" w:space="0" w:color="auto"/>
            </w:tcBorders>
            <w:shd w:val="clear" w:color="auto" w:fill="auto"/>
            <w:vAlign w:val="center"/>
            <w:hideMark/>
          </w:tcPr>
          <w:p w14:paraId="62E51445" w14:textId="77777777" w:rsidR="00685E4F" w:rsidRPr="00A50E68" w:rsidRDefault="00685E4F" w:rsidP="00685E4F">
            <w:pPr>
              <w:spacing w:after="0" w:line="240" w:lineRule="auto"/>
              <w:ind w:left="0" w:firstLine="0"/>
              <w:jc w:val="center"/>
              <w:rPr>
                <w:rFonts w:ascii="Verdana" w:eastAsia="Times New Roman" w:hAnsi="Verdana"/>
                <w:color w:val="70AD47"/>
                <w:szCs w:val="20"/>
              </w:rPr>
            </w:pPr>
            <w:r w:rsidRPr="00A50E68">
              <w:rPr>
                <w:rFonts w:ascii="Verdana" w:eastAsia="Times New Roman" w:hAnsi="Verdana"/>
                <w:color w:val="000000" w:themeColor="text1"/>
                <w:szCs w:val="20"/>
              </w:rPr>
              <w:t>6/10.000</w:t>
            </w:r>
          </w:p>
        </w:tc>
      </w:tr>
      <w:tr w:rsidR="00685E4F" w:rsidRPr="00A50E68" w14:paraId="1BE493BA" w14:textId="77777777" w:rsidTr="00CD16E1">
        <w:trPr>
          <w:trHeight w:val="540"/>
          <w:jc w:val="center"/>
        </w:trPr>
        <w:tc>
          <w:tcPr>
            <w:tcW w:w="6441" w:type="dxa"/>
            <w:vMerge/>
            <w:tcBorders>
              <w:top w:val="nil"/>
              <w:left w:val="single" w:sz="4" w:space="0" w:color="auto"/>
              <w:bottom w:val="single" w:sz="4" w:space="0" w:color="auto"/>
              <w:right w:val="single" w:sz="4" w:space="0" w:color="auto"/>
            </w:tcBorders>
            <w:vAlign w:val="center"/>
            <w:hideMark/>
          </w:tcPr>
          <w:p w14:paraId="1A47C150" w14:textId="77777777" w:rsidR="00685E4F" w:rsidRPr="00A50E68" w:rsidRDefault="00685E4F" w:rsidP="00685E4F">
            <w:pPr>
              <w:spacing w:after="0" w:line="240" w:lineRule="auto"/>
              <w:ind w:left="0" w:firstLine="0"/>
              <w:jc w:val="left"/>
              <w:rPr>
                <w:rFonts w:ascii="Verdana" w:eastAsia="Times New Roman" w:hAnsi="Verdana"/>
                <w:szCs w:val="20"/>
              </w:rPr>
            </w:pPr>
          </w:p>
        </w:tc>
        <w:tc>
          <w:tcPr>
            <w:tcW w:w="1200" w:type="dxa"/>
            <w:tcBorders>
              <w:top w:val="nil"/>
              <w:left w:val="nil"/>
              <w:bottom w:val="single" w:sz="4" w:space="0" w:color="auto"/>
              <w:right w:val="single" w:sz="4" w:space="0" w:color="auto"/>
            </w:tcBorders>
            <w:shd w:val="clear" w:color="auto" w:fill="auto"/>
            <w:vAlign w:val="center"/>
            <w:hideMark/>
          </w:tcPr>
          <w:p w14:paraId="4DCFCB24"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C1</w:t>
            </w:r>
          </w:p>
        </w:tc>
        <w:tc>
          <w:tcPr>
            <w:tcW w:w="1660" w:type="dxa"/>
            <w:tcBorders>
              <w:top w:val="nil"/>
              <w:left w:val="nil"/>
              <w:bottom w:val="single" w:sz="4" w:space="0" w:color="auto"/>
              <w:right w:val="single" w:sz="4" w:space="0" w:color="auto"/>
            </w:tcBorders>
            <w:shd w:val="clear" w:color="auto" w:fill="auto"/>
            <w:vAlign w:val="center"/>
            <w:hideMark/>
          </w:tcPr>
          <w:p w14:paraId="37B0FCF2"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20/10.000</w:t>
            </w:r>
          </w:p>
        </w:tc>
      </w:tr>
      <w:tr w:rsidR="00685E4F" w:rsidRPr="00A50E68" w14:paraId="7A3835C7" w14:textId="77777777" w:rsidTr="00CD16E1">
        <w:trPr>
          <w:trHeight w:val="540"/>
          <w:jc w:val="center"/>
        </w:trPr>
        <w:tc>
          <w:tcPr>
            <w:tcW w:w="6441" w:type="dxa"/>
            <w:vMerge/>
            <w:tcBorders>
              <w:top w:val="nil"/>
              <w:left w:val="single" w:sz="4" w:space="0" w:color="auto"/>
              <w:bottom w:val="single" w:sz="4" w:space="0" w:color="auto"/>
              <w:right w:val="single" w:sz="4" w:space="0" w:color="auto"/>
            </w:tcBorders>
            <w:vAlign w:val="center"/>
            <w:hideMark/>
          </w:tcPr>
          <w:p w14:paraId="2B0408CF" w14:textId="77777777" w:rsidR="00685E4F" w:rsidRPr="00A50E68" w:rsidRDefault="00685E4F" w:rsidP="00685E4F">
            <w:pPr>
              <w:spacing w:after="0" w:line="240" w:lineRule="auto"/>
              <w:ind w:left="0" w:firstLine="0"/>
              <w:jc w:val="left"/>
              <w:rPr>
                <w:rFonts w:ascii="Verdana" w:eastAsia="Times New Roman" w:hAnsi="Verdana"/>
                <w:szCs w:val="20"/>
              </w:rPr>
            </w:pPr>
          </w:p>
        </w:tc>
        <w:tc>
          <w:tcPr>
            <w:tcW w:w="1200" w:type="dxa"/>
            <w:tcBorders>
              <w:top w:val="nil"/>
              <w:left w:val="nil"/>
              <w:bottom w:val="single" w:sz="4" w:space="0" w:color="auto"/>
              <w:right w:val="single" w:sz="4" w:space="0" w:color="auto"/>
            </w:tcBorders>
            <w:shd w:val="clear" w:color="auto" w:fill="auto"/>
            <w:vAlign w:val="center"/>
            <w:hideMark/>
          </w:tcPr>
          <w:p w14:paraId="54D2B68E"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C2</w:t>
            </w:r>
          </w:p>
        </w:tc>
        <w:tc>
          <w:tcPr>
            <w:tcW w:w="1660" w:type="dxa"/>
            <w:tcBorders>
              <w:top w:val="nil"/>
              <w:left w:val="nil"/>
              <w:bottom w:val="single" w:sz="4" w:space="0" w:color="auto"/>
              <w:right w:val="single" w:sz="4" w:space="0" w:color="auto"/>
            </w:tcBorders>
            <w:shd w:val="clear" w:color="auto" w:fill="auto"/>
            <w:vAlign w:val="center"/>
            <w:hideMark/>
          </w:tcPr>
          <w:p w14:paraId="32B238C2" w14:textId="77777777" w:rsidR="00685E4F" w:rsidRPr="00A50E68" w:rsidRDefault="00685E4F" w:rsidP="00685E4F">
            <w:pPr>
              <w:spacing w:after="0" w:line="240" w:lineRule="auto"/>
              <w:ind w:left="0" w:firstLine="0"/>
              <w:jc w:val="center"/>
              <w:rPr>
                <w:rFonts w:ascii="Verdana" w:eastAsia="Times New Roman" w:hAnsi="Verdana"/>
                <w:szCs w:val="20"/>
              </w:rPr>
            </w:pPr>
            <w:r w:rsidRPr="00A50E68">
              <w:rPr>
                <w:rFonts w:ascii="Verdana" w:eastAsia="Times New Roman" w:hAnsi="Verdana"/>
                <w:szCs w:val="20"/>
              </w:rPr>
              <w:t>40/10.000</w:t>
            </w:r>
          </w:p>
        </w:tc>
      </w:tr>
    </w:tbl>
    <w:p w14:paraId="59740230" w14:textId="77777777" w:rsidR="002351BE" w:rsidRPr="00A50E68" w:rsidRDefault="002351BE">
      <w:pPr>
        <w:spacing w:after="0" w:line="259" w:lineRule="auto"/>
        <w:ind w:left="529" w:firstLine="0"/>
        <w:jc w:val="left"/>
        <w:rPr>
          <w:rFonts w:ascii="Verdana" w:hAnsi="Verdana"/>
        </w:rPr>
      </w:pPr>
    </w:p>
    <w:p w14:paraId="5284BEAF" w14:textId="77777777" w:rsidR="00653A04" w:rsidRPr="00A50E68" w:rsidRDefault="00620F35">
      <w:pPr>
        <w:spacing w:after="0" w:line="259" w:lineRule="auto"/>
        <w:ind w:left="529" w:firstLine="0"/>
        <w:jc w:val="left"/>
        <w:rPr>
          <w:rFonts w:ascii="Verdana" w:hAnsi="Verdana"/>
        </w:rPr>
      </w:pPr>
      <w:r w:rsidRPr="00A50E68">
        <w:rPr>
          <w:rFonts w:ascii="Verdana" w:hAnsi="Verdana"/>
        </w:rPr>
        <w:t xml:space="preserve"> </w:t>
      </w:r>
    </w:p>
    <w:p w14:paraId="499411D8" w14:textId="77777777" w:rsidR="00653A04" w:rsidRPr="00430F6E" w:rsidRDefault="00B81D71" w:rsidP="00561296">
      <w:pPr>
        <w:pStyle w:val="Prrafodelista"/>
        <w:numPr>
          <w:ilvl w:val="1"/>
          <w:numId w:val="19"/>
        </w:numPr>
        <w:spacing w:after="189" w:line="276" w:lineRule="auto"/>
        <w:ind w:left="851" w:hanging="491"/>
        <w:rPr>
          <w:rFonts w:ascii="Verdana" w:hAnsi="Verdana"/>
          <w:color w:val="auto"/>
        </w:rPr>
      </w:pPr>
      <w:r w:rsidRPr="00430F6E">
        <w:rPr>
          <w:rFonts w:ascii="Verdana" w:hAnsi="Verdana"/>
          <w:color w:val="auto"/>
        </w:rPr>
        <w:t xml:space="preserve">Tolerancia para </w:t>
      </w:r>
      <w:r w:rsidR="00561296">
        <w:rPr>
          <w:rFonts w:ascii="Verdana" w:hAnsi="Verdana"/>
          <w:color w:val="auto"/>
        </w:rPr>
        <w:t>pureza específica</w:t>
      </w:r>
      <w:r w:rsidR="00620F35" w:rsidRPr="00430F6E">
        <w:rPr>
          <w:rFonts w:ascii="Verdana" w:hAnsi="Verdana"/>
          <w:color w:val="auto"/>
        </w:rPr>
        <w:t>:</w:t>
      </w:r>
    </w:p>
    <w:p w14:paraId="507D763E" w14:textId="77777777" w:rsidR="00653A04" w:rsidRPr="00430F6E" w:rsidRDefault="00620F35">
      <w:pPr>
        <w:spacing w:after="0" w:line="259" w:lineRule="auto"/>
        <w:ind w:left="529" w:firstLine="0"/>
        <w:jc w:val="left"/>
        <w:rPr>
          <w:rFonts w:ascii="Verdana" w:hAnsi="Verdana"/>
          <w:color w:val="auto"/>
        </w:rPr>
      </w:pPr>
      <w:r w:rsidRPr="00430F6E">
        <w:rPr>
          <w:rFonts w:ascii="Verdana" w:hAnsi="Verdana"/>
          <w:color w:val="auto"/>
        </w:rPr>
        <w:t xml:space="preserve"> </w:t>
      </w:r>
    </w:p>
    <w:p w14:paraId="782DFC24" w14:textId="77777777" w:rsidR="00AE2C52" w:rsidRPr="00430F6E" w:rsidRDefault="00620F35" w:rsidP="00AE2C52">
      <w:pPr>
        <w:spacing w:after="0" w:line="259" w:lineRule="auto"/>
        <w:ind w:left="426" w:firstLine="0"/>
        <w:jc w:val="left"/>
        <w:rPr>
          <w:rFonts w:ascii="Verdana" w:hAnsi="Verdana"/>
          <w:color w:val="auto"/>
        </w:rPr>
      </w:pPr>
      <w:r w:rsidRPr="00430F6E">
        <w:rPr>
          <w:rFonts w:ascii="Verdana" w:hAnsi="Verdana"/>
          <w:color w:val="auto"/>
        </w:rPr>
        <w:t>En el semillero las tolerancias permitidas se aplicarán en base al número de espigas o panojas según el siguiente cuadro:</w:t>
      </w:r>
    </w:p>
    <w:p w14:paraId="172EE632" w14:textId="77777777" w:rsidR="00430F6E" w:rsidRPr="00430F6E" w:rsidRDefault="00620F35">
      <w:pPr>
        <w:spacing w:after="0" w:line="259" w:lineRule="auto"/>
        <w:ind w:left="529" w:firstLine="0"/>
        <w:jc w:val="left"/>
        <w:rPr>
          <w:color w:val="auto"/>
        </w:rPr>
      </w:pPr>
      <w:r w:rsidRPr="00430F6E">
        <w:rPr>
          <w:rFonts w:ascii="Verdana" w:hAnsi="Verdana"/>
          <w:color w:val="auto"/>
        </w:rPr>
        <w:t xml:space="preserve">  </w:t>
      </w:r>
    </w:p>
    <w:p w14:paraId="7D41BC0A" w14:textId="67B3C747" w:rsidR="00653A04" w:rsidRPr="00430F6E" w:rsidRDefault="00430F6E" w:rsidP="00430F6E">
      <w:pPr>
        <w:pStyle w:val="Descripcin"/>
        <w:keepNext/>
        <w:ind w:left="0" w:firstLine="0"/>
        <w:jc w:val="left"/>
        <w:rPr>
          <w:rFonts w:asciiTheme="minorHAnsi" w:hAnsiTheme="minorHAnsi" w:cstheme="minorHAnsi"/>
          <w:color w:val="auto"/>
        </w:rPr>
      </w:pPr>
      <w:r w:rsidRPr="00430F6E">
        <w:rPr>
          <w:color w:val="auto"/>
        </w:rPr>
        <w:t xml:space="preserve">         </w:t>
      </w:r>
      <w:r w:rsidR="00CD16E1">
        <w:rPr>
          <w:color w:val="auto"/>
        </w:rPr>
        <w:t xml:space="preserve">            </w:t>
      </w:r>
      <w:r w:rsidRPr="00430F6E">
        <w:rPr>
          <w:color w:val="auto"/>
        </w:rPr>
        <w:t xml:space="preserve">  </w:t>
      </w:r>
      <w:r w:rsidRPr="00430F6E">
        <w:rPr>
          <w:rFonts w:asciiTheme="minorHAnsi" w:hAnsiTheme="minorHAnsi" w:cstheme="minorHAnsi"/>
          <w:color w:val="auto"/>
          <w:sz w:val="22"/>
        </w:rPr>
        <w:t xml:space="preserve">Tabla </w:t>
      </w:r>
      <w:r w:rsidRPr="00430F6E">
        <w:rPr>
          <w:rFonts w:asciiTheme="minorHAnsi" w:hAnsiTheme="minorHAnsi" w:cstheme="minorHAnsi"/>
          <w:color w:val="auto"/>
          <w:sz w:val="22"/>
        </w:rPr>
        <w:fldChar w:fldCharType="begin"/>
      </w:r>
      <w:r w:rsidRPr="00430F6E">
        <w:rPr>
          <w:rFonts w:asciiTheme="minorHAnsi" w:hAnsiTheme="minorHAnsi" w:cstheme="minorHAnsi"/>
          <w:color w:val="auto"/>
          <w:sz w:val="22"/>
        </w:rPr>
        <w:instrText xml:space="preserve"> SEQ Tabla \* ARABIC </w:instrText>
      </w:r>
      <w:r w:rsidRPr="00430F6E">
        <w:rPr>
          <w:rFonts w:asciiTheme="minorHAnsi" w:hAnsiTheme="minorHAnsi" w:cstheme="minorHAnsi"/>
          <w:color w:val="auto"/>
          <w:sz w:val="22"/>
        </w:rPr>
        <w:fldChar w:fldCharType="separate"/>
      </w:r>
      <w:r w:rsidR="00845732">
        <w:rPr>
          <w:rFonts w:asciiTheme="minorHAnsi" w:hAnsiTheme="minorHAnsi" w:cstheme="minorHAnsi"/>
          <w:noProof/>
          <w:color w:val="auto"/>
          <w:sz w:val="22"/>
        </w:rPr>
        <w:t>2</w:t>
      </w:r>
      <w:r w:rsidRPr="00430F6E">
        <w:rPr>
          <w:rFonts w:asciiTheme="minorHAnsi" w:hAnsiTheme="minorHAnsi" w:cstheme="minorHAnsi"/>
          <w:color w:val="auto"/>
          <w:sz w:val="22"/>
        </w:rPr>
        <w:fldChar w:fldCharType="end"/>
      </w:r>
      <w:r w:rsidRPr="00430F6E">
        <w:rPr>
          <w:rFonts w:asciiTheme="minorHAnsi" w:hAnsiTheme="minorHAnsi" w:cstheme="minorHAnsi"/>
          <w:color w:val="auto"/>
          <w:sz w:val="22"/>
        </w:rPr>
        <w:t>. Pureza especifica.</w:t>
      </w:r>
      <w:r w:rsidR="00AE2C52" w:rsidRPr="00430F6E">
        <w:rPr>
          <w:rFonts w:asciiTheme="minorHAnsi" w:hAnsiTheme="minorHAnsi" w:cstheme="minorHAnsi"/>
          <w:color w:val="auto"/>
          <w:sz w:val="22"/>
        </w:rPr>
        <w:t xml:space="preserve"> </w:t>
      </w:r>
    </w:p>
    <w:tbl>
      <w:tblPr>
        <w:tblStyle w:val="TableGrid"/>
        <w:tblW w:w="8126"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bottom w:w="105" w:type="dxa"/>
          <w:right w:w="115" w:type="dxa"/>
        </w:tblCellMar>
        <w:tblLook w:val="04A0" w:firstRow="1" w:lastRow="0" w:firstColumn="1" w:lastColumn="0" w:noHBand="0" w:noVBand="1"/>
      </w:tblPr>
      <w:tblGrid>
        <w:gridCol w:w="3494"/>
        <w:gridCol w:w="1533"/>
        <w:gridCol w:w="1546"/>
        <w:gridCol w:w="1553"/>
      </w:tblGrid>
      <w:tr w:rsidR="00653A04" w:rsidRPr="00430F6E" w14:paraId="74DAE4BA" w14:textId="77777777" w:rsidTr="00CD16E1">
        <w:trPr>
          <w:trHeight w:val="687"/>
          <w:jc w:val="center"/>
        </w:trPr>
        <w:tc>
          <w:tcPr>
            <w:tcW w:w="3494" w:type="dxa"/>
            <w:vMerge w:val="restart"/>
            <w:vAlign w:val="bottom"/>
          </w:tcPr>
          <w:p w14:paraId="5DD7CE75" w14:textId="71B3499B" w:rsidR="00653A04" w:rsidRPr="00430F6E" w:rsidRDefault="00620F35">
            <w:pPr>
              <w:spacing w:after="0" w:line="259" w:lineRule="auto"/>
              <w:ind w:left="0" w:firstLine="0"/>
              <w:jc w:val="left"/>
              <w:rPr>
                <w:rFonts w:ascii="Verdana" w:hAnsi="Verdana"/>
                <w:color w:val="auto"/>
              </w:rPr>
            </w:pPr>
            <w:r w:rsidRPr="00430F6E">
              <w:rPr>
                <w:rFonts w:ascii="Verdana" w:hAnsi="Verdana"/>
                <w:color w:val="auto"/>
              </w:rPr>
              <w:t>Especies de difícil separación</w:t>
            </w:r>
            <w:r w:rsidR="00EE2413">
              <w:rPr>
                <w:rFonts w:ascii="Verdana" w:hAnsi="Verdana"/>
                <w:color w:val="auto"/>
              </w:rPr>
              <w:t xml:space="preserve"> *</w:t>
            </w:r>
          </w:p>
        </w:tc>
        <w:tc>
          <w:tcPr>
            <w:tcW w:w="1533" w:type="dxa"/>
            <w:vAlign w:val="center"/>
          </w:tcPr>
          <w:p w14:paraId="3B183E0A" w14:textId="77777777" w:rsidR="00653A04" w:rsidRPr="00430F6E" w:rsidRDefault="00620F35">
            <w:pPr>
              <w:spacing w:after="0" w:line="259" w:lineRule="auto"/>
              <w:ind w:left="76" w:firstLine="0"/>
              <w:jc w:val="center"/>
              <w:rPr>
                <w:rFonts w:ascii="Verdana" w:hAnsi="Verdana"/>
                <w:color w:val="auto"/>
              </w:rPr>
            </w:pPr>
            <w:r w:rsidRPr="00430F6E">
              <w:rPr>
                <w:rFonts w:ascii="Verdana" w:hAnsi="Verdana"/>
                <w:color w:val="auto"/>
              </w:rPr>
              <w:t>PB y B</w:t>
            </w:r>
          </w:p>
        </w:tc>
        <w:tc>
          <w:tcPr>
            <w:tcW w:w="1546" w:type="dxa"/>
            <w:vAlign w:val="center"/>
          </w:tcPr>
          <w:p w14:paraId="2C10CFD0" w14:textId="77777777" w:rsidR="00653A04" w:rsidRPr="00430F6E" w:rsidRDefault="00620F35">
            <w:pPr>
              <w:spacing w:after="0" w:line="259" w:lineRule="auto"/>
              <w:ind w:left="80" w:firstLine="0"/>
              <w:jc w:val="center"/>
              <w:rPr>
                <w:rFonts w:ascii="Verdana" w:hAnsi="Verdana"/>
                <w:color w:val="auto"/>
              </w:rPr>
            </w:pPr>
            <w:r w:rsidRPr="00430F6E">
              <w:rPr>
                <w:rFonts w:ascii="Verdana" w:hAnsi="Verdana"/>
                <w:color w:val="auto"/>
              </w:rPr>
              <w:t>C1</w:t>
            </w:r>
          </w:p>
        </w:tc>
        <w:tc>
          <w:tcPr>
            <w:tcW w:w="1553" w:type="dxa"/>
            <w:vAlign w:val="center"/>
          </w:tcPr>
          <w:p w14:paraId="1C0131A9" w14:textId="77777777" w:rsidR="00653A04" w:rsidRPr="00430F6E" w:rsidRDefault="00620F35">
            <w:pPr>
              <w:spacing w:after="0" w:line="259" w:lineRule="auto"/>
              <w:ind w:left="87" w:firstLine="0"/>
              <w:jc w:val="center"/>
              <w:rPr>
                <w:rFonts w:ascii="Verdana" w:hAnsi="Verdana"/>
                <w:color w:val="auto"/>
              </w:rPr>
            </w:pPr>
            <w:r w:rsidRPr="00430F6E">
              <w:rPr>
                <w:rFonts w:ascii="Verdana" w:hAnsi="Verdana"/>
                <w:color w:val="auto"/>
              </w:rPr>
              <w:t>C2</w:t>
            </w:r>
          </w:p>
        </w:tc>
      </w:tr>
      <w:tr w:rsidR="00653A04" w:rsidRPr="00A50E68" w14:paraId="054EBC5A" w14:textId="77777777" w:rsidTr="00CD16E1">
        <w:trPr>
          <w:trHeight w:val="570"/>
          <w:jc w:val="center"/>
        </w:trPr>
        <w:tc>
          <w:tcPr>
            <w:tcW w:w="3494" w:type="dxa"/>
            <w:vMerge/>
          </w:tcPr>
          <w:p w14:paraId="0C85A697" w14:textId="77777777" w:rsidR="00653A04" w:rsidRPr="00430F6E" w:rsidRDefault="00653A04">
            <w:pPr>
              <w:spacing w:after="160" w:line="259" w:lineRule="auto"/>
              <w:ind w:left="0" w:firstLine="0"/>
              <w:jc w:val="left"/>
              <w:rPr>
                <w:rFonts w:ascii="Verdana" w:hAnsi="Verdana"/>
                <w:color w:val="auto"/>
              </w:rPr>
            </w:pPr>
          </w:p>
        </w:tc>
        <w:tc>
          <w:tcPr>
            <w:tcW w:w="1533" w:type="dxa"/>
            <w:vAlign w:val="bottom"/>
          </w:tcPr>
          <w:p w14:paraId="7E549B6F" w14:textId="77777777" w:rsidR="00653A04" w:rsidRPr="00430F6E" w:rsidRDefault="00620F35">
            <w:pPr>
              <w:spacing w:after="0" w:line="259" w:lineRule="auto"/>
              <w:ind w:left="80" w:firstLine="0"/>
              <w:jc w:val="center"/>
              <w:rPr>
                <w:rFonts w:ascii="Verdana" w:hAnsi="Verdana"/>
                <w:color w:val="auto"/>
              </w:rPr>
            </w:pPr>
            <w:r w:rsidRPr="00430F6E">
              <w:rPr>
                <w:rFonts w:ascii="Verdana" w:hAnsi="Verdana"/>
                <w:color w:val="auto"/>
              </w:rPr>
              <w:t>1/10.000</w:t>
            </w:r>
          </w:p>
        </w:tc>
        <w:tc>
          <w:tcPr>
            <w:tcW w:w="1546" w:type="dxa"/>
            <w:vAlign w:val="bottom"/>
          </w:tcPr>
          <w:p w14:paraId="0EDBF474" w14:textId="77777777" w:rsidR="00653A04" w:rsidRPr="00430F6E" w:rsidRDefault="00620F35">
            <w:pPr>
              <w:spacing w:after="0" w:line="259" w:lineRule="auto"/>
              <w:ind w:left="80" w:firstLine="0"/>
              <w:jc w:val="center"/>
              <w:rPr>
                <w:rFonts w:ascii="Verdana" w:hAnsi="Verdana"/>
                <w:color w:val="auto"/>
              </w:rPr>
            </w:pPr>
            <w:r w:rsidRPr="00430F6E">
              <w:rPr>
                <w:rFonts w:ascii="Verdana" w:hAnsi="Verdana"/>
                <w:color w:val="auto"/>
              </w:rPr>
              <w:t>2/10.000</w:t>
            </w:r>
          </w:p>
        </w:tc>
        <w:tc>
          <w:tcPr>
            <w:tcW w:w="1553" w:type="dxa"/>
            <w:vAlign w:val="bottom"/>
          </w:tcPr>
          <w:p w14:paraId="273DB4D3" w14:textId="77777777" w:rsidR="00653A04" w:rsidRPr="00A50E68" w:rsidRDefault="00620F35">
            <w:pPr>
              <w:spacing w:after="0" w:line="259" w:lineRule="auto"/>
              <w:ind w:left="87" w:firstLine="0"/>
              <w:jc w:val="center"/>
              <w:rPr>
                <w:rFonts w:ascii="Verdana" w:hAnsi="Verdana"/>
                <w:color w:val="auto"/>
              </w:rPr>
            </w:pPr>
            <w:r w:rsidRPr="00430F6E">
              <w:rPr>
                <w:rFonts w:ascii="Verdana" w:hAnsi="Verdana"/>
                <w:color w:val="auto"/>
              </w:rPr>
              <w:t>5/10.000</w:t>
            </w:r>
          </w:p>
        </w:tc>
      </w:tr>
    </w:tbl>
    <w:p w14:paraId="389C76ED" w14:textId="56D0E8DD" w:rsidR="00653A04" w:rsidRPr="00A50E68" w:rsidRDefault="00EE2413" w:rsidP="0084390B">
      <w:pPr>
        <w:spacing w:after="177" w:line="259" w:lineRule="auto"/>
        <w:ind w:left="0" w:firstLine="0"/>
        <w:jc w:val="left"/>
        <w:rPr>
          <w:rFonts w:ascii="Verdana" w:hAnsi="Verdana"/>
        </w:rPr>
      </w:pPr>
      <w:r>
        <w:rPr>
          <w:rFonts w:ascii="Verdana" w:hAnsi="Verdana"/>
        </w:rPr>
        <w:tab/>
      </w:r>
      <w:r>
        <w:rPr>
          <w:rFonts w:ascii="Verdana" w:hAnsi="Verdana"/>
        </w:rPr>
        <w:tab/>
        <w:t>(*) Todos los cereales</w:t>
      </w:r>
    </w:p>
    <w:p w14:paraId="658B3EB5" w14:textId="77777777" w:rsidR="00653A04" w:rsidRPr="00A50E68" w:rsidRDefault="00620F35" w:rsidP="00561296">
      <w:pPr>
        <w:pStyle w:val="Prrafodelista"/>
        <w:numPr>
          <w:ilvl w:val="1"/>
          <w:numId w:val="19"/>
        </w:numPr>
        <w:spacing w:after="189" w:line="276" w:lineRule="auto"/>
        <w:ind w:left="851" w:hanging="491"/>
        <w:rPr>
          <w:rFonts w:ascii="Verdana" w:hAnsi="Verdana"/>
        </w:rPr>
      </w:pPr>
      <w:r w:rsidRPr="00A50E68">
        <w:rPr>
          <w:rFonts w:ascii="Verdana" w:hAnsi="Verdana"/>
        </w:rPr>
        <w:t>Para el caso de semilleros de variedades de arroz, el número de panojas de grano rojo no podrá exceder en:</w:t>
      </w:r>
    </w:p>
    <w:p w14:paraId="29F19313" w14:textId="77777777" w:rsidR="00653A04" w:rsidRPr="00A50E68" w:rsidRDefault="00620F35" w:rsidP="0084390B">
      <w:pPr>
        <w:pStyle w:val="Prrafodelista"/>
        <w:numPr>
          <w:ilvl w:val="0"/>
          <w:numId w:val="13"/>
        </w:numPr>
        <w:spacing w:after="48"/>
        <w:rPr>
          <w:rFonts w:ascii="Verdana" w:hAnsi="Verdana"/>
        </w:rPr>
      </w:pPr>
      <w:r w:rsidRPr="00A50E68">
        <w:rPr>
          <w:rFonts w:ascii="Verdana" w:hAnsi="Verdana"/>
        </w:rPr>
        <w:t>Categoría pre-básica y básica: 0 panojas.</w:t>
      </w:r>
    </w:p>
    <w:p w14:paraId="33A41A44" w14:textId="77777777" w:rsidR="00653A04" w:rsidRDefault="00620F35" w:rsidP="0084390B">
      <w:pPr>
        <w:pStyle w:val="Prrafodelista"/>
        <w:numPr>
          <w:ilvl w:val="0"/>
          <w:numId w:val="13"/>
        </w:numPr>
        <w:spacing w:after="168"/>
        <w:rPr>
          <w:rFonts w:ascii="Verdana" w:hAnsi="Verdana"/>
        </w:rPr>
      </w:pPr>
      <w:r w:rsidRPr="00A50E68">
        <w:rPr>
          <w:rFonts w:ascii="Verdana" w:hAnsi="Verdana"/>
        </w:rPr>
        <w:t>Categoría certificada 1</w:t>
      </w:r>
      <w:r w:rsidRPr="00A50E68">
        <w:rPr>
          <w:rFonts w:ascii="Verdana" w:hAnsi="Verdana"/>
          <w:sz w:val="24"/>
          <w:vertAlign w:val="superscript"/>
        </w:rPr>
        <w:t>a</w:t>
      </w:r>
      <w:r w:rsidRPr="00A50E68">
        <w:rPr>
          <w:rFonts w:ascii="Verdana" w:hAnsi="Verdana"/>
        </w:rPr>
        <w:t xml:space="preserve"> y 2</w:t>
      </w:r>
      <w:r w:rsidRPr="00A50E68">
        <w:rPr>
          <w:rFonts w:ascii="Verdana" w:hAnsi="Verdana"/>
          <w:sz w:val="24"/>
          <w:vertAlign w:val="superscript"/>
        </w:rPr>
        <w:t>a</w:t>
      </w:r>
      <w:r w:rsidRPr="00A50E68">
        <w:rPr>
          <w:rFonts w:ascii="Verdana" w:hAnsi="Verdana"/>
        </w:rPr>
        <w:t xml:space="preserve"> generación = 1 panoja en 50 m</w:t>
      </w:r>
      <w:r w:rsidRPr="00A50E68">
        <w:rPr>
          <w:rFonts w:ascii="Verdana" w:hAnsi="Verdana"/>
          <w:sz w:val="24"/>
          <w:vertAlign w:val="superscript"/>
        </w:rPr>
        <w:t>2</w:t>
      </w:r>
      <w:r w:rsidRPr="00A50E68">
        <w:rPr>
          <w:rFonts w:ascii="Verdana" w:hAnsi="Verdana"/>
        </w:rPr>
        <w:t>.</w:t>
      </w:r>
    </w:p>
    <w:p w14:paraId="39907ECA" w14:textId="77777777" w:rsidR="00493BCC" w:rsidRPr="00A50E68" w:rsidRDefault="00493BCC" w:rsidP="00493BCC">
      <w:pPr>
        <w:pStyle w:val="Prrafodelista"/>
        <w:spacing w:after="168"/>
        <w:ind w:left="1566" w:firstLine="0"/>
        <w:rPr>
          <w:rFonts w:ascii="Verdana" w:hAnsi="Verdana"/>
        </w:rPr>
      </w:pPr>
    </w:p>
    <w:p w14:paraId="775CEE49" w14:textId="77777777" w:rsidR="00653A04"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La presencia de ajo silvestre (</w:t>
      </w:r>
      <w:r w:rsidRPr="00A50E68">
        <w:rPr>
          <w:rFonts w:ascii="Verdana" w:hAnsi="Verdana"/>
          <w:b/>
          <w:i/>
        </w:rPr>
        <w:t>Allium vineale</w:t>
      </w:r>
      <w:r w:rsidRPr="00A50E68">
        <w:rPr>
          <w:rFonts w:ascii="Verdana" w:hAnsi="Verdana"/>
        </w:rPr>
        <w:t xml:space="preserve"> L.) en un semillero de cereales será causal de rechazo.</w:t>
      </w:r>
    </w:p>
    <w:p w14:paraId="432E5DBB" w14:textId="77777777" w:rsidR="00493BCC" w:rsidRPr="00A50E68" w:rsidRDefault="00493BCC" w:rsidP="00493BCC">
      <w:pPr>
        <w:pStyle w:val="Prrafodelista"/>
        <w:spacing w:after="189" w:line="276" w:lineRule="auto"/>
        <w:ind w:left="851" w:firstLine="0"/>
        <w:rPr>
          <w:rFonts w:ascii="Verdana" w:hAnsi="Verdana"/>
        </w:rPr>
      </w:pPr>
    </w:p>
    <w:p w14:paraId="64CEA879" w14:textId="77777777" w:rsidR="00493BCC" w:rsidRPr="00493BCC"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Si un semillero no cumple con los requisitos de la categoría en que fue inscrito podrá postular a ser certificado en la categoría inferior. El rechazo de un semillero será notificado, indicando los motivos de esta decisión. Tratándose de un rechazo por una causal subsanable, el productor podrá informar al Servicio cuando la misma haya sido corregida con el fin que el semillero sea inspeccionado nuevamente. Esta nueva inspección se llevará a cabo siempre que técnicamente resulte factible.</w:t>
      </w:r>
    </w:p>
    <w:p w14:paraId="6722061E" w14:textId="77777777" w:rsidR="00493BCC" w:rsidRPr="00A50E68" w:rsidRDefault="00493BCC" w:rsidP="00493BCC">
      <w:pPr>
        <w:pStyle w:val="Prrafodelista"/>
        <w:spacing w:after="189" w:line="276" w:lineRule="auto"/>
        <w:ind w:left="851" w:firstLine="0"/>
        <w:rPr>
          <w:rFonts w:ascii="Verdana" w:hAnsi="Verdana"/>
        </w:rPr>
      </w:pPr>
    </w:p>
    <w:p w14:paraId="1F5196C6" w14:textId="77777777" w:rsidR="00653A04" w:rsidRDefault="00620F35" w:rsidP="00561296">
      <w:pPr>
        <w:pStyle w:val="Prrafodelista"/>
        <w:numPr>
          <w:ilvl w:val="1"/>
          <w:numId w:val="19"/>
        </w:numPr>
        <w:spacing w:after="189" w:line="276" w:lineRule="auto"/>
        <w:ind w:left="851" w:hanging="567"/>
        <w:rPr>
          <w:rFonts w:ascii="Verdana" w:hAnsi="Verdana"/>
          <w:color w:val="auto"/>
        </w:rPr>
      </w:pPr>
      <w:r w:rsidRPr="00A50E68">
        <w:rPr>
          <w:rFonts w:ascii="Verdana" w:hAnsi="Verdana"/>
        </w:rPr>
        <w:t xml:space="preserve">Sin perjuicio de lo anterior, el productor afectado por un rechazo, podrá presentar una reclamación fundada y por escrito </w:t>
      </w:r>
      <w:r w:rsidR="00A41025" w:rsidRPr="00A50E68">
        <w:rPr>
          <w:rFonts w:ascii="Verdana" w:hAnsi="Verdana"/>
        </w:rPr>
        <w:t>ante el Director Regional donde se encuentra ubicado el semillero</w:t>
      </w:r>
      <w:r w:rsidRPr="00A50E68">
        <w:rPr>
          <w:rFonts w:ascii="Verdana" w:hAnsi="Verdana"/>
          <w:color w:val="auto"/>
        </w:rPr>
        <w:t>.</w:t>
      </w:r>
    </w:p>
    <w:p w14:paraId="1811F6A9" w14:textId="77777777" w:rsidR="00964807" w:rsidRPr="0072770F" w:rsidRDefault="00964807" w:rsidP="00964807">
      <w:pPr>
        <w:numPr>
          <w:ilvl w:val="0"/>
          <w:numId w:val="3"/>
        </w:numPr>
        <w:spacing w:after="186"/>
        <w:ind w:left="528" w:hanging="264"/>
        <w:rPr>
          <w:rFonts w:ascii="Verdana" w:hAnsi="Verdana"/>
          <w:color w:val="auto"/>
        </w:rPr>
      </w:pPr>
      <w:r w:rsidRPr="0071308A">
        <w:rPr>
          <w:rFonts w:ascii="Verdana" w:hAnsi="Verdana"/>
          <w:szCs w:val="20"/>
        </w:rPr>
        <w:t>Cosecha, Selección y Etiquetado.</w:t>
      </w:r>
    </w:p>
    <w:p w14:paraId="043064E0" w14:textId="77777777" w:rsidR="0072770F" w:rsidRDefault="0072770F" w:rsidP="00AE2C52">
      <w:pPr>
        <w:spacing w:after="186"/>
        <w:ind w:left="567" w:firstLine="0"/>
        <w:rPr>
          <w:rFonts w:ascii="Verdana" w:hAnsi="Verdana"/>
          <w:szCs w:val="20"/>
        </w:rPr>
      </w:pPr>
      <w:r w:rsidRPr="00AC1350">
        <w:rPr>
          <w:rFonts w:ascii="Verdana" w:hAnsi="Verdana"/>
          <w:szCs w:val="20"/>
        </w:rPr>
        <w:t>Durante todo el proceso de cosecha, selección y etiquetado, el productor deberá mantener la trazabilidad de la semilla, a través de documentos que lo acrediten</w:t>
      </w:r>
      <w:r>
        <w:rPr>
          <w:rFonts w:ascii="Verdana" w:hAnsi="Verdana"/>
          <w:szCs w:val="20"/>
        </w:rPr>
        <w:t>.</w:t>
      </w:r>
    </w:p>
    <w:p w14:paraId="4F9A90AF" w14:textId="77777777" w:rsidR="0072770F" w:rsidRPr="0071308A" w:rsidRDefault="0072770F" w:rsidP="0072770F">
      <w:pPr>
        <w:numPr>
          <w:ilvl w:val="0"/>
          <w:numId w:val="3"/>
        </w:numPr>
        <w:spacing w:after="186"/>
        <w:ind w:left="528" w:hanging="264"/>
        <w:rPr>
          <w:rFonts w:ascii="Verdana" w:hAnsi="Verdana"/>
          <w:szCs w:val="20"/>
        </w:rPr>
      </w:pPr>
      <w:r w:rsidRPr="0071308A">
        <w:rPr>
          <w:rFonts w:ascii="Verdana" w:hAnsi="Verdana"/>
          <w:szCs w:val="20"/>
        </w:rPr>
        <w:t>Muestreo.</w:t>
      </w:r>
    </w:p>
    <w:p w14:paraId="77AD62F6" w14:textId="77777777" w:rsidR="00493BCC" w:rsidRPr="00493BCC" w:rsidRDefault="00493BCC" w:rsidP="00561296">
      <w:pPr>
        <w:pStyle w:val="Prrafodelista"/>
        <w:numPr>
          <w:ilvl w:val="0"/>
          <w:numId w:val="19"/>
        </w:numPr>
        <w:spacing w:after="189" w:line="276" w:lineRule="auto"/>
        <w:rPr>
          <w:rFonts w:ascii="Verdana" w:hAnsi="Verdana"/>
          <w:vanish/>
        </w:rPr>
      </w:pPr>
    </w:p>
    <w:p w14:paraId="51BA6BF4" w14:textId="77777777" w:rsidR="00493BCC" w:rsidRPr="00493BCC" w:rsidRDefault="00493BCC" w:rsidP="00561296">
      <w:pPr>
        <w:pStyle w:val="Prrafodelista"/>
        <w:numPr>
          <w:ilvl w:val="0"/>
          <w:numId w:val="19"/>
        </w:numPr>
        <w:spacing w:after="189" w:line="276" w:lineRule="auto"/>
        <w:rPr>
          <w:rFonts w:ascii="Verdana" w:hAnsi="Verdana"/>
          <w:vanish/>
        </w:rPr>
      </w:pPr>
    </w:p>
    <w:p w14:paraId="77CC61C1" w14:textId="77777777" w:rsidR="00653A04"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El productor deberá informar al Servicio, la cantidad total de semilla cosechada antes de la inspección del primer lote.</w:t>
      </w:r>
    </w:p>
    <w:p w14:paraId="76CF1B73" w14:textId="77777777" w:rsidR="00EF40AB" w:rsidRPr="00A50E68" w:rsidRDefault="00EF40AB" w:rsidP="00EF40AB">
      <w:pPr>
        <w:pStyle w:val="Prrafodelista"/>
        <w:spacing w:after="189" w:line="276" w:lineRule="auto"/>
        <w:ind w:left="851" w:firstLine="0"/>
        <w:rPr>
          <w:rFonts w:ascii="Verdana" w:hAnsi="Verdana"/>
        </w:rPr>
      </w:pPr>
    </w:p>
    <w:p w14:paraId="025D122D" w14:textId="77777777" w:rsidR="00653A04" w:rsidRPr="00A50E68"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 xml:space="preserve">Una vez realizado el etiquetado que corresponda, este no se podrá enmendar y será inamovible. El </w:t>
      </w:r>
      <w:r w:rsidR="00406672" w:rsidRPr="00A50E68">
        <w:rPr>
          <w:rFonts w:ascii="Verdana" w:hAnsi="Verdana"/>
        </w:rPr>
        <w:t>Productor</w:t>
      </w:r>
      <w:r w:rsidRPr="00A50E68">
        <w:rPr>
          <w:rFonts w:ascii="Verdana" w:hAnsi="Verdana"/>
        </w:rPr>
        <w:t xml:space="preserve"> podrá solicitar al Servicio un cambio de etiquetas para rebajar categoría.</w:t>
      </w:r>
    </w:p>
    <w:p w14:paraId="478F0484" w14:textId="77777777" w:rsidR="00653A04" w:rsidRPr="00A50E68"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 xml:space="preserve">Los lotes de semilla serán sometidos a muestreo y análisis de acuerdo a </w:t>
      </w:r>
      <w:r w:rsidR="00146E77" w:rsidRPr="00A50E68">
        <w:rPr>
          <w:rFonts w:ascii="Verdana" w:hAnsi="Verdana"/>
        </w:rPr>
        <w:t>las directrices</w:t>
      </w:r>
      <w:r w:rsidRPr="00A50E68">
        <w:rPr>
          <w:rFonts w:ascii="Verdana" w:hAnsi="Verdana"/>
        </w:rPr>
        <w:t xml:space="preserve"> ISTA:</w:t>
      </w:r>
    </w:p>
    <w:p w14:paraId="6C3D322F" w14:textId="2E9F977E" w:rsidR="00232C24" w:rsidRDefault="00620F35" w:rsidP="00E6750B">
      <w:pPr>
        <w:pStyle w:val="Prrafodelista"/>
        <w:numPr>
          <w:ilvl w:val="0"/>
          <w:numId w:val="15"/>
        </w:numPr>
        <w:spacing w:after="189"/>
        <w:ind w:left="993" w:right="370" w:hanging="284"/>
        <w:rPr>
          <w:rFonts w:ascii="Verdana" w:hAnsi="Verdana"/>
        </w:rPr>
      </w:pPr>
      <w:r w:rsidRPr="00A50E68">
        <w:rPr>
          <w:rFonts w:ascii="Verdana" w:hAnsi="Verdana"/>
        </w:rPr>
        <w:t>Para todos los cereales, excepto arroz, prueba de Pre y Post Control:  1 Kg de mues</w:t>
      </w:r>
      <w:r w:rsidR="00232C24">
        <w:rPr>
          <w:rFonts w:ascii="Verdana" w:hAnsi="Verdana"/>
        </w:rPr>
        <w:t>tra</w:t>
      </w:r>
    </w:p>
    <w:p w14:paraId="54AD1053" w14:textId="5334BEE6" w:rsidR="00653A04" w:rsidRDefault="00620F35" w:rsidP="00E6750B">
      <w:pPr>
        <w:pStyle w:val="Prrafodelista"/>
        <w:numPr>
          <w:ilvl w:val="0"/>
          <w:numId w:val="15"/>
        </w:numPr>
        <w:spacing w:after="189"/>
        <w:ind w:left="993" w:right="370" w:hanging="284"/>
        <w:rPr>
          <w:rFonts w:ascii="Verdana" w:hAnsi="Verdana"/>
        </w:rPr>
      </w:pPr>
      <w:r w:rsidRPr="00A50E68">
        <w:rPr>
          <w:rFonts w:ascii="Verdana" w:hAnsi="Verdana"/>
        </w:rPr>
        <w:t>Para arroz: 1,5 Kg de muestra.</w:t>
      </w:r>
    </w:p>
    <w:p w14:paraId="0E581EDD" w14:textId="77777777" w:rsidR="00EF40AB" w:rsidRPr="00A50E68" w:rsidRDefault="00EF40AB" w:rsidP="00EF40AB">
      <w:pPr>
        <w:pStyle w:val="Prrafodelista"/>
        <w:spacing w:after="189"/>
        <w:ind w:left="993" w:right="370" w:firstLine="0"/>
        <w:rPr>
          <w:rFonts w:ascii="Verdana" w:hAnsi="Verdana"/>
        </w:rPr>
      </w:pPr>
    </w:p>
    <w:p w14:paraId="65A4CE8A" w14:textId="77777777" w:rsidR="00653A04" w:rsidRPr="00A50E68" w:rsidRDefault="00620F35" w:rsidP="00561296">
      <w:pPr>
        <w:pStyle w:val="Prrafodelista"/>
        <w:numPr>
          <w:ilvl w:val="1"/>
          <w:numId w:val="19"/>
        </w:numPr>
        <w:spacing w:after="189" w:line="276" w:lineRule="auto"/>
        <w:ind w:left="851" w:hanging="567"/>
        <w:rPr>
          <w:rFonts w:ascii="Verdana" w:hAnsi="Verdana"/>
        </w:rPr>
      </w:pPr>
      <w:r w:rsidRPr="00A50E68">
        <w:rPr>
          <w:rFonts w:ascii="Verdana" w:hAnsi="Verdana"/>
        </w:rPr>
        <w:t>El productor deberá</w:t>
      </w:r>
      <w:r w:rsidR="00F84A08">
        <w:rPr>
          <w:rFonts w:ascii="Verdana" w:hAnsi="Verdana"/>
        </w:rPr>
        <w:t xml:space="preserve"> tratar </w:t>
      </w:r>
      <w:r w:rsidRPr="00A50E68">
        <w:rPr>
          <w:rFonts w:ascii="Verdana" w:hAnsi="Verdana"/>
        </w:rPr>
        <w:t>la semilla</w:t>
      </w:r>
      <w:r w:rsidR="00F84A08">
        <w:rPr>
          <w:rFonts w:ascii="Verdana" w:hAnsi="Verdana"/>
        </w:rPr>
        <w:t xml:space="preserve"> con los plaguicidas autorizados,</w:t>
      </w:r>
      <w:r w:rsidRPr="00A50E68">
        <w:rPr>
          <w:rFonts w:ascii="Verdana" w:hAnsi="Verdana"/>
        </w:rPr>
        <w:t xml:space="preserve"> ante la presencia de las siguientes plagas:</w:t>
      </w:r>
    </w:p>
    <w:p w14:paraId="7E945E31" w14:textId="77777777" w:rsidR="00653A04" w:rsidRPr="00A50E68" w:rsidRDefault="00620F35" w:rsidP="00E05E8D">
      <w:pPr>
        <w:pStyle w:val="Prrafodelista"/>
        <w:numPr>
          <w:ilvl w:val="0"/>
          <w:numId w:val="14"/>
        </w:numPr>
        <w:rPr>
          <w:rFonts w:ascii="Verdana" w:hAnsi="Verdana"/>
        </w:rPr>
      </w:pPr>
      <w:r w:rsidRPr="00A50E68">
        <w:rPr>
          <w:rFonts w:ascii="Verdana" w:hAnsi="Verdana"/>
        </w:rPr>
        <w:t>Carbón volador (</w:t>
      </w:r>
      <w:r w:rsidRPr="00A50E68">
        <w:rPr>
          <w:rFonts w:ascii="Verdana" w:hAnsi="Verdana"/>
          <w:b/>
          <w:i/>
        </w:rPr>
        <w:t>Ustil</w:t>
      </w:r>
      <w:r w:rsidR="00146E77" w:rsidRPr="00A50E68">
        <w:rPr>
          <w:rFonts w:ascii="Verdana" w:hAnsi="Verdana"/>
          <w:b/>
          <w:i/>
        </w:rPr>
        <w:t>ago nuda</w:t>
      </w:r>
      <w:r w:rsidR="00146E77" w:rsidRPr="00A50E68">
        <w:rPr>
          <w:rFonts w:ascii="Verdana" w:hAnsi="Verdana"/>
        </w:rPr>
        <w:t xml:space="preserve"> (Jens.) Rostr.</w:t>
      </w:r>
      <w:r w:rsidRPr="00A50E68">
        <w:rPr>
          <w:rFonts w:ascii="Verdana" w:hAnsi="Verdana"/>
        </w:rPr>
        <w:t>)</w:t>
      </w:r>
      <w:r w:rsidR="00753A28">
        <w:rPr>
          <w:rFonts w:ascii="Verdana" w:hAnsi="Verdana"/>
        </w:rPr>
        <w:t xml:space="preserve"> en cebada, avena, centeno y trigo.</w:t>
      </w:r>
    </w:p>
    <w:p w14:paraId="1CEE8ABE" w14:textId="77777777" w:rsidR="00653A04" w:rsidRPr="00A50E68" w:rsidRDefault="00620F35" w:rsidP="00E05E8D">
      <w:pPr>
        <w:pStyle w:val="Prrafodelista"/>
        <w:numPr>
          <w:ilvl w:val="0"/>
          <w:numId w:val="14"/>
        </w:numPr>
        <w:rPr>
          <w:rFonts w:ascii="Verdana" w:hAnsi="Verdana"/>
        </w:rPr>
      </w:pPr>
      <w:r w:rsidRPr="00A50E68">
        <w:rPr>
          <w:rFonts w:ascii="Verdana" w:hAnsi="Verdana"/>
        </w:rPr>
        <w:t>Cornezuelo (</w:t>
      </w:r>
      <w:r w:rsidRPr="00A50E68">
        <w:rPr>
          <w:rFonts w:ascii="Verdana" w:hAnsi="Verdana"/>
          <w:b/>
          <w:i/>
        </w:rPr>
        <w:t>Claviceps purpurea</w:t>
      </w:r>
      <w:r w:rsidR="00753A28">
        <w:rPr>
          <w:rFonts w:ascii="Verdana" w:hAnsi="Verdana"/>
        </w:rPr>
        <w:t xml:space="preserve"> Tul) en avena, cebada, centeno y trigo,</w:t>
      </w:r>
      <w:r w:rsidRPr="00A50E68">
        <w:rPr>
          <w:rFonts w:ascii="Verdana" w:hAnsi="Verdana"/>
        </w:rPr>
        <w:t xml:space="preserve"> no podrá ser superior a 1 espiga con cornezuelo/ m</w:t>
      </w:r>
      <w:r w:rsidRPr="00A50E68">
        <w:rPr>
          <w:rFonts w:ascii="Verdana" w:hAnsi="Verdana"/>
          <w:sz w:val="24"/>
          <w:vertAlign w:val="superscript"/>
        </w:rPr>
        <w:t>2</w:t>
      </w:r>
      <w:r w:rsidRPr="00A50E68">
        <w:rPr>
          <w:rFonts w:ascii="Verdana" w:hAnsi="Verdana"/>
        </w:rPr>
        <w:t>, en todas las categorías.</w:t>
      </w:r>
    </w:p>
    <w:p w14:paraId="064D6821" w14:textId="77777777" w:rsidR="00401B4F" w:rsidRDefault="00620F35" w:rsidP="00E05E8D">
      <w:pPr>
        <w:pStyle w:val="Prrafodelista"/>
        <w:numPr>
          <w:ilvl w:val="0"/>
          <w:numId w:val="14"/>
        </w:numPr>
        <w:rPr>
          <w:rFonts w:ascii="Verdana" w:hAnsi="Verdana"/>
        </w:rPr>
      </w:pPr>
      <w:r w:rsidRPr="00A50E68">
        <w:rPr>
          <w:rFonts w:ascii="Verdana" w:hAnsi="Verdana"/>
        </w:rPr>
        <w:t>Carbón volador (</w:t>
      </w:r>
      <w:r w:rsidRPr="00A50E68">
        <w:rPr>
          <w:rFonts w:ascii="Verdana" w:hAnsi="Verdana"/>
          <w:b/>
          <w:i/>
        </w:rPr>
        <w:t>Ustilago tritici</w:t>
      </w:r>
      <w:r w:rsidRPr="00A50E68">
        <w:rPr>
          <w:rFonts w:ascii="Verdana" w:hAnsi="Verdana"/>
        </w:rPr>
        <w:t xml:space="preserve"> (Pers.) Rostr.</w:t>
      </w:r>
      <w:r w:rsidR="00753A28">
        <w:rPr>
          <w:rFonts w:ascii="Verdana" w:hAnsi="Verdana"/>
        </w:rPr>
        <w:t xml:space="preserve"> Sin </w:t>
      </w:r>
      <w:r w:rsidR="00753A28" w:rsidRPr="00753A28">
        <w:rPr>
          <w:rFonts w:ascii="Verdana" w:hAnsi="Verdana"/>
          <w:b/>
          <w:i/>
        </w:rPr>
        <w:t>Ustilago hordei</w:t>
      </w:r>
      <w:r w:rsidRPr="00753A28">
        <w:rPr>
          <w:rFonts w:ascii="Verdana" w:hAnsi="Verdana"/>
          <w:b/>
          <w:i/>
        </w:rPr>
        <w:t>)</w:t>
      </w:r>
      <w:r w:rsidRPr="00A50E68">
        <w:rPr>
          <w:rFonts w:ascii="Verdana" w:hAnsi="Verdana"/>
        </w:rPr>
        <w:t xml:space="preserve"> </w:t>
      </w:r>
      <w:r w:rsidR="00753A28">
        <w:rPr>
          <w:rFonts w:ascii="Verdana" w:hAnsi="Verdana"/>
        </w:rPr>
        <w:t>en avena,</w:t>
      </w:r>
      <w:r w:rsidR="00401B4F">
        <w:rPr>
          <w:rFonts w:ascii="Verdana" w:hAnsi="Verdana"/>
        </w:rPr>
        <w:t xml:space="preserve"> cebada y trigo.</w:t>
      </w:r>
      <w:r w:rsidR="00753A28">
        <w:rPr>
          <w:rFonts w:ascii="Verdana" w:hAnsi="Verdana"/>
        </w:rPr>
        <w:t xml:space="preserve"> </w:t>
      </w:r>
    </w:p>
    <w:p w14:paraId="62A069F1" w14:textId="77777777" w:rsidR="00653A04" w:rsidRPr="00A50E68" w:rsidRDefault="00401B4F" w:rsidP="00E05E8D">
      <w:pPr>
        <w:pStyle w:val="Prrafodelista"/>
        <w:numPr>
          <w:ilvl w:val="0"/>
          <w:numId w:val="14"/>
        </w:numPr>
        <w:rPr>
          <w:rFonts w:ascii="Verdana" w:hAnsi="Verdana"/>
        </w:rPr>
      </w:pPr>
      <w:r>
        <w:rPr>
          <w:rFonts w:ascii="Verdana" w:hAnsi="Verdana"/>
        </w:rPr>
        <w:t>C</w:t>
      </w:r>
      <w:r w:rsidR="00620F35" w:rsidRPr="00A50E68">
        <w:rPr>
          <w:rFonts w:ascii="Verdana" w:hAnsi="Verdana"/>
        </w:rPr>
        <w:t xml:space="preserve">arbón de la hoja </w:t>
      </w:r>
      <w:r w:rsidR="00620F35" w:rsidRPr="00A50E68">
        <w:rPr>
          <w:rFonts w:ascii="Verdana" w:hAnsi="Verdana"/>
          <w:b/>
          <w:i/>
        </w:rPr>
        <w:t>(Urocystis agropyri</w:t>
      </w:r>
      <w:r w:rsidR="00620F35" w:rsidRPr="00A50E68">
        <w:rPr>
          <w:rFonts w:ascii="Verdana" w:hAnsi="Verdana"/>
        </w:rPr>
        <w:t xml:space="preserve"> (G.</w:t>
      </w:r>
      <w:r w:rsidR="00CC0A07" w:rsidRPr="00A50E68">
        <w:rPr>
          <w:rFonts w:ascii="Verdana" w:hAnsi="Verdana"/>
        </w:rPr>
        <w:t xml:space="preserve"> </w:t>
      </w:r>
      <w:r w:rsidR="00620F35" w:rsidRPr="00A50E68">
        <w:rPr>
          <w:rFonts w:ascii="Verdana" w:hAnsi="Verdana"/>
        </w:rPr>
        <w:t>Preuss) J. Schrot.)</w:t>
      </w:r>
      <w:r w:rsidR="00753A28">
        <w:rPr>
          <w:rFonts w:ascii="Verdana" w:hAnsi="Verdana"/>
        </w:rPr>
        <w:t xml:space="preserve"> en trigo</w:t>
      </w:r>
      <w:r w:rsidR="00620F35" w:rsidRPr="00A50E68">
        <w:rPr>
          <w:rFonts w:ascii="Verdana" w:hAnsi="Verdana"/>
        </w:rPr>
        <w:t>.</w:t>
      </w:r>
    </w:p>
    <w:p w14:paraId="3F0D25FB" w14:textId="77777777" w:rsidR="00653A04" w:rsidRDefault="00620F35" w:rsidP="00E05E8D">
      <w:pPr>
        <w:pStyle w:val="Prrafodelista"/>
        <w:numPr>
          <w:ilvl w:val="0"/>
          <w:numId w:val="14"/>
        </w:numPr>
        <w:spacing w:after="173"/>
        <w:rPr>
          <w:rFonts w:ascii="Verdana" w:hAnsi="Verdana"/>
        </w:rPr>
      </w:pPr>
      <w:r w:rsidRPr="00A50E68">
        <w:rPr>
          <w:rFonts w:ascii="Verdana" w:hAnsi="Verdana"/>
          <w:b/>
          <w:i/>
        </w:rPr>
        <w:t>Septoria nodorum</w:t>
      </w:r>
      <w:r w:rsidR="00753A28">
        <w:rPr>
          <w:rFonts w:ascii="Verdana" w:hAnsi="Verdana"/>
        </w:rPr>
        <w:t xml:space="preserve"> Berk. Sin </w:t>
      </w:r>
      <w:r w:rsidR="00753A28" w:rsidRPr="00753A28">
        <w:rPr>
          <w:rFonts w:ascii="Verdana" w:hAnsi="Verdana"/>
          <w:b/>
          <w:i/>
        </w:rPr>
        <w:t>Stagonospora nodorum</w:t>
      </w:r>
      <w:r w:rsidR="00753A28">
        <w:rPr>
          <w:rFonts w:ascii="Verdana" w:hAnsi="Verdana"/>
          <w:b/>
          <w:i/>
        </w:rPr>
        <w:t xml:space="preserve"> </w:t>
      </w:r>
      <w:r w:rsidR="00753A28">
        <w:rPr>
          <w:rFonts w:ascii="Verdana" w:hAnsi="Verdana"/>
        </w:rPr>
        <w:t>en trigo, cebada y centeno.</w:t>
      </w:r>
    </w:p>
    <w:p w14:paraId="7676E971" w14:textId="77777777" w:rsidR="00DF60A5" w:rsidRPr="00DF60A5" w:rsidRDefault="00DF60A5" w:rsidP="00DF60A5">
      <w:pPr>
        <w:numPr>
          <w:ilvl w:val="0"/>
          <w:numId w:val="3"/>
        </w:numPr>
        <w:spacing w:after="186"/>
        <w:ind w:left="528" w:hanging="264"/>
        <w:rPr>
          <w:rFonts w:ascii="Verdana" w:hAnsi="Verdana"/>
        </w:rPr>
      </w:pPr>
      <w:r w:rsidRPr="0071308A">
        <w:rPr>
          <w:rFonts w:ascii="Verdana" w:hAnsi="Verdana"/>
          <w:szCs w:val="20"/>
        </w:rPr>
        <w:t>Requisitos para la semilla</w:t>
      </w:r>
    </w:p>
    <w:p w14:paraId="4AE69D65" w14:textId="77777777" w:rsidR="00653A04" w:rsidRDefault="00620F35">
      <w:pPr>
        <w:ind w:left="524"/>
        <w:rPr>
          <w:rFonts w:ascii="Verdana" w:hAnsi="Verdana"/>
        </w:rPr>
      </w:pPr>
      <w:r w:rsidRPr="00A50E68">
        <w:rPr>
          <w:rFonts w:ascii="Verdana" w:hAnsi="Verdana"/>
        </w:rPr>
        <w:t>Los requisitos que deben cumplir los lotes de semilla certificada de cereales para las diferentes categor</w:t>
      </w:r>
      <w:r w:rsidRPr="00A50E68">
        <w:rPr>
          <w:rFonts w:ascii="Verdana" w:hAnsi="Verdana" w:cs="Verdana"/>
        </w:rPr>
        <w:t>í</w:t>
      </w:r>
      <w:r w:rsidRPr="00A50E68">
        <w:rPr>
          <w:rFonts w:ascii="Verdana" w:hAnsi="Verdana"/>
        </w:rPr>
        <w:t xml:space="preserve">as son </w:t>
      </w:r>
      <w:r w:rsidR="00146E77" w:rsidRPr="00A50E68">
        <w:rPr>
          <w:rFonts w:ascii="Verdana" w:hAnsi="Verdana"/>
        </w:rPr>
        <w:t>los siguientes</w:t>
      </w:r>
      <w:r w:rsidR="00F35210" w:rsidRPr="00A50E68">
        <w:rPr>
          <w:rFonts w:ascii="Verdana" w:hAnsi="Verdana"/>
        </w:rPr>
        <w:t>:</w:t>
      </w:r>
    </w:p>
    <w:p w14:paraId="0C310396" w14:textId="77777777" w:rsidR="00DF60A5" w:rsidRDefault="00DF60A5">
      <w:pPr>
        <w:ind w:left="524"/>
        <w:rPr>
          <w:rFonts w:ascii="Verdana" w:hAnsi="Verdana"/>
        </w:rPr>
      </w:pPr>
    </w:p>
    <w:p w14:paraId="4F634771" w14:textId="0CC334B7" w:rsidR="00DF60A5" w:rsidRDefault="00DF60A5" w:rsidP="00DF60A5">
      <w:pPr>
        <w:pStyle w:val="Lista2"/>
        <w:jc w:val="both"/>
        <w:rPr>
          <w:rFonts w:ascii="Verdana" w:hAnsi="Verdana" w:cs="Arial"/>
          <w:sz w:val="20"/>
          <w:szCs w:val="20"/>
        </w:rPr>
      </w:pPr>
      <w:r>
        <w:rPr>
          <w:rFonts w:ascii="Verdana" w:hAnsi="Verdana" w:cs="Arial"/>
          <w:sz w:val="20"/>
          <w:szCs w:val="20"/>
        </w:rPr>
        <w:t xml:space="preserve">   </w:t>
      </w:r>
      <w:r w:rsidR="00AE2C52">
        <w:rPr>
          <w:rFonts w:ascii="Verdana" w:hAnsi="Verdana" w:cs="Arial"/>
          <w:sz w:val="20"/>
          <w:szCs w:val="20"/>
        </w:rPr>
        <w:t>Tabla 3</w:t>
      </w:r>
      <w:r w:rsidRPr="000A69B0">
        <w:rPr>
          <w:rFonts w:ascii="Verdana" w:hAnsi="Verdana" w:cs="Arial"/>
          <w:sz w:val="20"/>
          <w:szCs w:val="20"/>
        </w:rPr>
        <w:t>.</w:t>
      </w:r>
      <w:r>
        <w:rPr>
          <w:rFonts w:ascii="Verdana" w:hAnsi="Verdana" w:cs="Arial"/>
          <w:sz w:val="20"/>
          <w:szCs w:val="20"/>
        </w:rPr>
        <w:t xml:space="preserve"> Requisitos para la semilla certificada.</w:t>
      </w:r>
    </w:p>
    <w:p w14:paraId="2EB88B80" w14:textId="77777777" w:rsidR="00F35210" w:rsidRPr="00A50E68" w:rsidRDefault="00F35210">
      <w:pPr>
        <w:ind w:left="524"/>
        <w:rPr>
          <w:rFonts w:ascii="Verdana" w:hAnsi="Verdana"/>
        </w:rPr>
      </w:pPr>
    </w:p>
    <w:tbl>
      <w:tblPr>
        <w:tblW w:w="8420" w:type="dxa"/>
        <w:jc w:val="center"/>
        <w:tblCellMar>
          <w:left w:w="70" w:type="dxa"/>
          <w:right w:w="70" w:type="dxa"/>
        </w:tblCellMar>
        <w:tblLook w:val="04A0" w:firstRow="1" w:lastRow="0" w:firstColumn="1" w:lastColumn="0" w:noHBand="0" w:noVBand="1"/>
      </w:tblPr>
      <w:tblGrid>
        <w:gridCol w:w="3040"/>
        <w:gridCol w:w="760"/>
        <w:gridCol w:w="1540"/>
        <w:gridCol w:w="1540"/>
        <w:gridCol w:w="1540"/>
      </w:tblGrid>
      <w:tr w:rsidR="00B239FE" w:rsidRPr="00DF60A5" w14:paraId="16DB286C" w14:textId="77777777" w:rsidTr="00B239FE">
        <w:trPr>
          <w:trHeight w:val="300"/>
          <w:jc w:val="center"/>
        </w:trPr>
        <w:tc>
          <w:tcPr>
            <w:tcW w:w="38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8CC71FB"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ANÁLISIS</w:t>
            </w:r>
          </w:p>
        </w:tc>
        <w:tc>
          <w:tcPr>
            <w:tcW w:w="4620" w:type="dxa"/>
            <w:gridSpan w:val="3"/>
            <w:tcBorders>
              <w:top w:val="single" w:sz="4" w:space="0" w:color="auto"/>
              <w:left w:val="nil"/>
              <w:bottom w:val="single" w:sz="4" w:space="0" w:color="auto"/>
              <w:right w:val="single" w:sz="4" w:space="0" w:color="auto"/>
            </w:tcBorders>
            <w:shd w:val="clear" w:color="auto" w:fill="auto"/>
            <w:vAlign w:val="center"/>
            <w:hideMark/>
          </w:tcPr>
          <w:p w14:paraId="563DAB22"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CATEGORÍAS</w:t>
            </w:r>
          </w:p>
        </w:tc>
      </w:tr>
      <w:tr w:rsidR="00B239FE" w:rsidRPr="00DF60A5" w14:paraId="21344A42" w14:textId="77777777" w:rsidTr="00B239FE">
        <w:trPr>
          <w:trHeight w:val="290"/>
          <w:jc w:val="center"/>
        </w:trPr>
        <w:tc>
          <w:tcPr>
            <w:tcW w:w="3800" w:type="dxa"/>
            <w:gridSpan w:val="2"/>
            <w:vMerge/>
            <w:tcBorders>
              <w:top w:val="single" w:sz="4" w:space="0" w:color="auto"/>
              <w:left w:val="single" w:sz="4" w:space="0" w:color="auto"/>
              <w:bottom w:val="single" w:sz="4" w:space="0" w:color="000000"/>
              <w:right w:val="single" w:sz="4" w:space="0" w:color="000000"/>
            </w:tcBorders>
            <w:vAlign w:val="center"/>
            <w:hideMark/>
          </w:tcPr>
          <w:p w14:paraId="70AA6E61" w14:textId="77777777" w:rsidR="00B239FE" w:rsidRPr="00DF60A5" w:rsidRDefault="00B239FE" w:rsidP="00B239FE">
            <w:pPr>
              <w:spacing w:after="0" w:line="240" w:lineRule="auto"/>
              <w:ind w:left="0" w:firstLine="0"/>
              <w:jc w:val="left"/>
              <w:rPr>
                <w:rFonts w:ascii="Verdana" w:eastAsia="Times New Roman" w:hAnsi="Verdana"/>
                <w:b/>
                <w:bCs/>
                <w:sz w:val="16"/>
                <w:szCs w:val="16"/>
              </w:rPr>
            </w:pPr>
          </w:p>
        </w:tc>
        <w:tc>
          <w:tcPr>
            <w:tcW w:w="1540" w:type="dxa"/>
            <w:tcBorders>
              <w:top w:val="nil"/>
              <w:left w:val="nil"/>
              <w:bottom w:val="single" w:sz="4" w:space="0" w:color="auto"/>
              <w:right w:val="single" w:sz="4" w:space="0" w:color="auto"/>
            </w:tcBorders>
            <w:shd w:val="clear" w:color="auto" w:fill="auto"/>
            <w:vAlign w:val="center"/>
            <w:hideMark/>
          </w:tcPr>
          <w:p w14:paraId="55597373"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PB y B</w:t>
            </w:r>
          </w:p>
        </w:tc>
        <w:tc>
          <w:tcPr>
            <w:tcW w:w="1540" w:type="dxa"/>
            <w:tcBorders>
              <w:top w:val="nil"/>
              <w:left w:val="nil"/>
              <w:bottom w:val="single" w:sz="4" w:space="0" w:color="auto"/>
              <w:right w:val="single" w:sz="4" w:space="0" w:color="auto"/>
            </w:tcBorders>
            <w:shd w:val="clear" w:color="auto" w:fill="auto"/>
            <w:vAlign w:val="center"/>
            <w:hideMark/>
          </w:tcPr>
          <w:p w14:paraId="63AEF87D"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C1</w:t>
            </w:r>
          </w:p>
        </w:tc>
        <w:tc>
          <w:tcPr>
            <w:tcW w:w="1540" w:type="dxa"/>
            <w:tcBorders>
              <w:top w:val="nil"/>
              <w:left w:val="nil"/>
              <w:bottom w:val="single" w:sz="4" w:space="0" w:color="auto"/>
              <w:right w:val="single" w:sz="4" w:space="0" w:color="auto"/>
            </w:tcBorders>
            <w:shd w:val="clear" w:color="auto" w:fill="auto"/>
            <w:vAlign w:val="center"/>
            <w:hideMark/>
          </w:tcPr>
          <w:p w14:paraId="4A7FBAF6"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C2</w:t>
            </w:r>
          </w:p>
        </w:tc>
      </w:tr>
      <w:tr w:rsidR="00B239FE" w:rsidRPr="00DF60A5" w14:paraId="3152F2F5"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11861D"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Germinación:</w:t>
            </w:r>
          </w:p>
        </w:tc>
      </w:tr>
      <w:tr w:rsidR="00B239FE" w:rsidRPr="00DF60A5" w14:paraId="69995AD5"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63F748C"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Avena, Cebada, Trigo harinero, Trigo candeal.</w:t>
            </w:r>
          </w:p>
        </w:tc>
        <w:tc>
          <w:tcPr>
            <w:tcW w:w="760" w:type="dxa"/>
            <w:tcBorders>
              <w:top w:val="nil"/>
              <w:left w:val="nil"/>
              <w:bottom w:val="single" w:sz="4" w:space="0" w:color="auto"/>
              <w:right w:val="single" w:sz="4" w:space="0" w:color="auto"/>
            </w:tcBorders>
            <w:shd w:val="clear" w:color="auto" w:fill="auto"/>
            <w:vAlign w:val="center"/>
            <w:hideMark/>
          </w:tcPr>
          <w:p w14:paraId="5B670D01"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1B6AB9A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85 %(a)</w:t>
            </w:r>
          </w:p>
        </w:tc>
        <w:tc>
          <w:tcPr>
            <w:tcW w:w="1540" w:type="dxa"/>
            <w:tcBorders>
              <w:top w:val="nil"/>
              <w:left w:val="nil"/>
              <w:bottom w:val="single" w:sz="4" w:space="0" w:color="auto"/>
              <w:right w:val="single" w:sz="4" w:space="0" w:color="auto"/>
            </w:tcBorders>
            <w:shd w:val="clear" w:color="auto" w:fill="auto"/>
            <w:vAlign w:val="center"/>
            <w:hideMark/>
          </w:tcPr>
          <w:p w14:paraId="686110C9"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85%</w:t>
            </w:r>
          </w:p>
        </w:tc>
        <w:tc>
          <w:tcPr>
            <w:tcW w:w="1540" w:type="dxa"/>
            <w:tcBorders>
              <w:top w:val="nil"/>
              <w:left w:val="nil"/>
              <w:bottom w:val="single" w:sz="4" w:space="0" w:color="auto"/>
              <w:right w:val="single" w:sz="4" w:space="0" w:color="auto"/>
            </w:tcBorders>
            <w:shd w:val="clear" w:color="auto" w:fill="auto"/>
            <w:vAlign w:val="center"/>
            <w:hideMark/>
          </w:tcPr>
          <w:p w14:paraId="6ECDD60B"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85%</w:t>
            </w:r>
          </w:p>
        </w:tc>
      </w:tr>
      <w:tr w:rsidR="00B239FE" w:rsidRPr="00DF60A5" w14:paraId="4760F3BB"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3B3E7A84"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Arroz, Triticale.</w:t>
            </w:r>
          </w:p>
        </w:tc>
        <w:tc>
          <w:tcPr>
            <w:tcW w:w="760" w:type="dxa"/>
            <w:tcBorders>
              <w:top w:val="nil"/>
              <w:left w:val="nil"/>
              <w:bottom w:val="single" w:sz="4" w:space="0" w:color="auto"/>
              <w:right w:val="single" w:sz="4" w:space="0" w:color="auto"/>
            </w:tcBorders>
            <w:shd w:val="clear" w:color="auto" w:fill="auto"/>
            <w:vAlign w:val="center"/>
            <w:hideMark/>
          </w:tcPr>
          <w:p w14:paraId="66EEEB53"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76C6B30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80 %(a)</w:t>
            </w:r>
          </w:p>
        </w:tc>
        <w:tc>
          <w:tcPr>
            <w:tcW w:w="1540" w:type="dxa"/>
            <w:tcBorders>
              <w:top w:val="nil"/>
              <w:left w:val="nil"/>
              <w:bottom w:val="single" w:sz="4" w:space="0" w:color="auto"/>
              <w:right w:val="single" w:sz="4" w:space="0" w:color="auto"/>
            </w:tcBorders>
            <w:shd w:val="clear" w:color="auto" w:fill="auto"/>
            <w:vAlign w:val="center"/>
            <w:hideMark/>
          </w:tcPr>
          <w:p w14:paraId="3FCF189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80%</w:t>
            </w:r>
          </w:p>
        </w:tc>
        <w:tc>
          <w:tcPr>
            <w:tcW w:w="1540" w:type="dxa"/>
            <w:tcBorders>
              <w:top w:val="nil"/>
              <w:left w:val="nil"/>
              <w:bottom w:val="single" w:sz="4" w:space="0" w:color="auto"/>
              <w:right w:val="single" w:sz="4" w:space="0" w:color="auto"/>
            </w:tcBorders>
            <w:shd w:val="clear" w:color="auto" w:fill="auto"/>
            <w:vAlign w:val="center"/>
            <w:hideMark/>
          </w:tcPr>
          <w:p w14:paraId="06F02FA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80%</w:t>
            </w:r>
          </w:p>
        </w:tc>
      </w:tr>
      <w:tr w:rsidR="00B239FE" w:rsidRPr="00DF60A5" w14:paraId="64331A4B"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D733382"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Centeno.</w:t>
            </w:r>
          </w:p>
        </w:tc>
        <w:tc>
          <w:tcPr>
            <w:tcW w:w="760" w:type="dxa"/>
            <w:tcBorders>
              <w:top w:val="nil"/>
              <w:left w:val="nil"/>
              <w:bottom w:val="single" w:sz="4" w:space="0" w:color="auto"/>
              <w:right w:val="single" w:sz="4" w:space="0" w:color="auto"/>
            </w:tcBorders>
            <w:shd w:val="clear" w:color="auto" w:fill="auto"/>
            <w:vAlign w:val="center"/>
            <w:hideMark/>
          </w:tcPr>
          <w:p w14:paraId="778BF59D"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4F5A7DB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85 %(a)</w:t>
            </w:r>
          </w:p>
        </w:tc>
        <w:tc>
          <w:tcPr>
            <w:tcW w:w="1540" w:type="dxa"/>
            <w:tcBorders>
              <w:top w:val="nil"/>
              <w:left w:val="nil"/>
              <w:bottom w:val="single" w:sz="4" w:space="0" w:color="auto"/>
              <w:right w:val="single" w:sz="4" w:space="0" w:color="auto"/>
            </w:tcBorders>
            <w:shd w:val="clear" w:color="auto" w:fill="auto"/>
            <w:vAlign w:val="center"/>
            <w:hideMark/>
          </w:tcPr>
          <w:p w14:paraId="5D96F003"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85%</w:t>
            </w:r>
          </w:p>
        </w:tc>
        <w:tc>
          <w:tcPr>
            <w:tcW w:w="1540" w:type="dxa"/>
            <w:tcBorders>
              <w:top w:val="nil"/>
              <w:left w:val="nil"/>
              <w:bottom w:val="single" w:sz="4" w:space="0" w:color="auto"/>
              <w:right w:val="single" w:sz="4" w:space="0" w:color="auto"/>
            </w:tcBorders>
            <w:shd w:val="clear" w:color="auto" w:fill="auto"/>
            <w:vAlign w:val="center"/>
            <w:hideMark/>
          </w:tcPr>
          <w:p w14:paraId="028284F3"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80%</w:t>
            </w:r>
          </w:p>
        </w:tc>
      </w:tr>
      <w:tr w:rsidR="00B239FE" w:rsidRPr="00DF60A5" w14:paraId="556338F2"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7849C0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 </w:t>
            </w:r>
          </w:p>
        </w:tc>
      </w:tr>
      <w:tr w:rsidR="00B239FE" w:rsidRPr="00DF60A5" w14:paraId="5CDB58C3"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A8C8BC8"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Pureza varietal (b):</w:t>
            </w:r>
          </w:p>
        </w:tc>
      </w:tr>
      <w:tr w:rsidR="00B239FE" w:rsidRPr="00DF60A5" w14:paraId="1D4CFCA2"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5E91A43"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Avena, Cebada, Trigo harinero, Trigo candeal, Arroz.</w:t>
            </w:r>
          </w:p>
        </w:tc>
        <w:tc>
          <w:tcPr>
            <w:tcW w:w="760" w:type="dxa"/>
            <w:tcBorders>
              <w:top w:val="nil"/>
              <w:left w:val="nil"/>
              <w:bottom w:val="single" w:sz="4" w:space="0" w:color="auto"/>
              <w:right w:val="single" w:sz="4" w:space="0" w:color="auto"/>
            </w:tcBorders>
            <w:shd w:val="clear" w:color="auto" w:fill="auto"/>
            <w:vAlign w:val="center"/>
            <w:hideMark/>
          </w:tcPr>
          <w:p w14:paraId="3AA16BF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5DB86EB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99,9%</w:t>
            </w:r>
          </w:p>
        </w:tc>
        <w:tc>
          <w:tcPr>
            <w:tcW w:w="1540" w:type="dxa"/>
            <w:tcBorders>
              <w:top w:val="nil"/>
              <w:left w:val="nil"/>
              <w:bottom w:val="single" w:sz="4" w:space="0" w:color="auto"/>
              <w:right w:val="single" w:sz="4" w:space="0" w:color="auto"/>
            </w:tcBorders>
            <w:shd w:val="clear" w:color="auto" w:fill="auto"/>
            <w:vAlign w:val="center"/>
            <w:hideMark/>
          </w:tcPr>
          <w:p w14:paraId="077D8B2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99,7%</w:t>
            </w:r>
          </w:p>
        </w:tc>
        <w:tc>
          <w:tcPr>
            <w:tcW w:w="1540" w:type="dxa"/>
            <w:tcBorders>
              <w:top w:val="nil"/>
              <w:left w:val="nil"/>
              <w:bottom w:val="single" w:sz="4" w:space="0" w:color="auto"/>
              <w:right w:val="single" w:sz="4" w:space="0" w:color="auto"/>
            </w:tcBorders>
            <w:shd w:val="clear" w:color="auto" w:fill="auto"/>
            <w:vAlign w:val="center"/>
            <w:hideMark/>
          </w:tcPr>
          <w:p w14:paraId="7651058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w:t>
            </w:r>
          </w:p>
        </w:tc>
      </w:tr>
      <w:tr w:rsidR="00B239FE" w:rsidRPr="00DF60A5" w14:paraId="3B18004E"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D849384"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Triticale, centeno</w:t>
            </w:r>
          </w:p>
        </w:tc>
        <w:tc>
          <w:tcPr>
            <w:tcW w:w="760" w:type="dxa"/>
            <w:tcBorders>
              <w:top w:val="nil"/>
              <w:left w:val="nil"/>
              <w:bottom w:val="single" w:sz="4" w:space="0" w:color="auto"/>
              <w:right w:val="single" w:sz="4" w:space="0" w:color="auto"/>
            </w:tcBorders>
            <w:shd w:val="clear" w:color="auto" w:fill="auto"/>
            <w:vAlign w:val="center"/>
            <w:hideMark/>
          </w:tcPr>
          <w:p w14:paraId="521BFF6D"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1722D596"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99,7%</w:t>
            </w:r>
          </w:p>
        </w:tc>
        <w:tc>
          <w:tcPr>
            <w:tcW w:w="1540" w:type="dxa"/>
            <w:tcBorders>
              <w:top w:val="nil"/>
              <w:left w:val="nil"/>
              <w:bottom w:val="single" w:sz="4" w:space="0" w:color="auto"/>
              <w:right w:val="single" w:sz="4" w:space="0" w:color="auto"/>
            </w:tcBorders>
            <w:shd w:val="clear" w:color="auto" w:fill="auto"/>
            <w:vAlign w:val="center"/>
            <w:hideMark/>
          </w:tcPr>
          <w:p w14:paraId="2E689EE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w:t>
            </w:r>
          </w:p>
        </w:tc>
        <w:tc>
          <w:tcPr>
            <w:tcW w:w="1540" w:type="dxa"/>
            <w:tcBorders>
              <w:top w:val="nil"/>
              <w:left w:val="nil"/>
              <w:bottom w:val="single" w:sz="4" w:space="0" w:color="auto"/>
              <w:right w:val="single" w:sz="4" w:space="0" w:color="auto"/>
            </w:tcBorders>
            <w:shd w:val="clear" w:color="auto" w:fill="auto"/>
            <w:vAlign w:val="center"/>
            <w:hideMark/>
          </w:tcPr>
          <w:p w14:paraId="7EA5D63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r>
      <w:tr w:rsidR="00B239FE" w:rsidRPr="00DF60A5" w14:paraId="340FC081"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2D081C9"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 </w:t>
            </w:r>
          </w:p>
        </w:tc>
      </w:tr>
      <w:tr w:rsidR="00B239FE" w:rsidRPr="00DF60A5" w14:paraId="7DE6FFC4"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58EF73"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Pureza física:</w:t>
            </w:r>
          </w:p>
        </w:tc>
      </w:tr>
      <w:tr w:rsidR="00B239FE" w:rsidRPr="00DF60A5" w14:paraId="6D22E6C5"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21EEFF1C"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Avena, Cebada, Trigo harinero, Trigo candeal</w:t>
            </w:r>
          </w:p>
        </w:tc>
        <w:tc>
          <w:tcPr>
            <w:tcW w:w="760" w:type="dxa"/>
            <w:tcBorders>
              <w:top w:val="nil"/>
              <w:left w:val="nil"/>
              <w:bottom w:val="single" w:sz="4" w:space="0" w:color="auto"/>
              <w:right w:val="single" w:sz="4" w:space="0" w:color="auto"/>
            </w:tcBorders>
            <w:shd w:val="clear" w:color="auto" w:fill="auto"/>
            <w:vAlign w:val="center"/>
            <w:hideMark/>
          </w:tcPr>
          <w:p w14:paraId="68BDA73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4EC4E536"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99%</w:t>
            </w:r>
          </w:p>
        </w:tc>
        <w:tc>
          <w:tcPr>
            <w:tcW w:w="1540" w:type="dxa"/>
            <w:tcBorders>
              <w:top w:val="nil"/>
              <w:left w:val="nil"/>
              <w:bottom w:val="single" w:sz="4" w:space="0" w:color="auto"/>
              <w:right w:val="single" w:sz="4" w:space="0" w:color="auto"/>
            </w:tcBorders>
            <w:shd w:val="clear" w:color="auto" w:fill="auto"/>
            <w:vAlign w:val="center"/>
            <w:hideMark/>
          </w:tcPr>
          <w:p w14:paraId="729A2899"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c>
          <w:tcPr>
            <w:tcW w:w="1540" w:type="dxa"/>
            <w:tcBorders>
              <w:top w:val="nil"/>
              <w:left w:val="nil"/>
              <w:bottom w:val="single" w:sz="4" w:space="0" w:color="auto"/>
              <w:right w:val="single" w:sz="4" w:space="0" w:color="auto"/>
            </w:tcBorders>
            <w:shd w:val="clear" w:color="auto" w:fill="auto"/>
            <w:vAlign w:val="center"/>
            <w:hideMark/>
          </w:tcPr>
          <w:p w14:paraId="1F146993"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r>
      <w:tr w:rsidR="00B239FE" w:rsidRPr="00DF60A5" w14:paraId="120F821D"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6EFC0082"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Arroz, Centeno, Triticale</w:t>
            </w:r>
          </w:p>
        </w:tc>
        <w:tc>
          <w:tcPr>
            <w:tcW w:w="760" w:type="dxa"/>
            <w:tcBorders>
              <w:top w:val="nil"/>
              <w:left w:val="nil"/>
              <w:bottom w:val="single" w:sz="4" w:space="0" w:color="auto"/>
              <w:right w:val="single" w:sz="4" w:space="0" w:color="auto"/>
            </w:tcBorders>
            <w:shd w:val="clear" w:color="auto" w:fill="auto"/>
            <w:vAlign w:val="center"/>
            <w:hideMark/>
          </w:tcPr>
          <w:p w14:paraId="54AC7FA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78A8F576"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c>
          <w:tcPr>
            <w:tcW w:w="1540" w:type="dxa"/>
            <w:tcBorders>
              <w:top w:val="nil"/>
              <w:left w:val="nil"/>
              <w:bottom w:val="single" w:sz="4" w:space="0" w:color="auto"/>
              <w:right w:val="single" w:sz="4" w:space="0" w:color="auto"/>
            </w:tcBorders>
            <w:shd w:val="clear" w:color="auto" w:fill="auto"/>
            <w:vAlign w:val="center"/>
            <w:hideMark/>
          </w:tcPr>
          <w:p w14:paraId="04DDB5F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c>
          <w:tcPr>
            <w:tcW w:w="1540" w:type="dxa"/>
            <w:tcBorders>
              <w:top w:val="nil"/>
              <w:left w:val="nil"/>
              <w:bottom w:val="single" w:sz="4" w:space="0" w:color="auto"/>
              <w:right w:val="single" w:sz="4" w:space="0" w:color="auto"/>
            </w:tcBorders>
            <w:shd w:val="clear" w:color="auto" w:fill="auto"/>
            <w:vAlign w:val="center"/>
            <w:hideMark/>
          </w:tcPr>
          <w:p w14:paraId="489B8A25"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98%</w:t>
            </w:r>
          </w:p>
        </w:tc>
      </w:tr>
      <w:tr w:rsidR="00B239FE" w:rsidRPr="00DF60A5" w14:paraId="18A361F4"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FF4FC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 </w:t>
            </w:r>
          </w:p>
        </w:tc>
      </w:tr>
      <w:tr w:rsidR="00B239FE" w:rsidRPr="00DF60A5" w14:paraId="2215AC05"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F18204"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Otras semillas cultivadas (c):</w:t>
            </w:r>
          </w:p>
        </w:tc>
      </w:tr>
      <w:tr w:rsidR="00B239FE" w:rsidRPr="00DF60A5" w14:paraId="3C5421F2"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34750A1E"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Avena, Cebada, Trigo harinero, Trigo candeal, Triticale, centeno</w:t>
            </w:r>
          </w:p>
        </w:tc>
        <w:tc>
          <w:tcPr>
            <w:tcW w:w="760" w:type="dxa"/>
            <w:tcBorders>
              <w:top w:val="nil"/>
              <w:left w:val="nil"/>
              <w:bottom w:val="single" w:sz="4" w:space="0" w:color="auto"/>
              <w:right w:val="single" w:sz="4" w:space="0" w:color="auto"/>
            </w:tcBorders>
            <w:shd w:val="clear" w:color="auto" w:fill="auto"/>
            <w:vAlign w:val="center"/>
            <w:hideMark/>
          </w:tcPr>
          <w:p w14:paraId="0911F39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10BBE29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 / 1.000 g</w:t>
            </w:r>
          </w:p>
        </w:tc>
        <w:tc>
          <w:tcPr>
            <w:tcW w:w="1540" w:type="dxa"/>
            <w:tcBorders>
              <w:top w:val="nil"/>
              <w:left w:val="nil"/>
              <w:bottom w:val="single" w:sz="4" w:space="0" w:color="auto"/>
              <w:right w:val="single" w:sz="4" w:space="0" w:color="auto"/>
            </w:tcBorders>
            <w:shd w:val="clear" w:color="auto" w:fill="auto"/>
            <w:vAlign w:val="center"/>
            <w:hideMark/>
          </w:tcPr>
          <w:p w14:paraId="12F1A8A9"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20 / 1.000 g</w:t>
            </w:r>
          </w:p>
        </w:tc>
        <w:tc>
          <w:tcPr>
            <w:tcW w:w="1540" w:type="dxa"/>
            <w:tcBorders>
              <w:top w:val="nil"/>
              <w:left w:val="nil"/>
              <w:bottom w:val="single" w:sz="4" w:space="0" w:color="auto"/>
              <w:right w:val="single" w:sz="4" w:space="0" w:color="auto"/>
            </w:tcBorders>
            <w:shd w:val="clear" w:color="auto" w:fill="auto"/>
            <w:vAlign w:val="center"/>
            <w:hideMark/>
          </w:tcPr>
          <w:p w14:paraId="5BE0060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20 / 1.000 g</w:t>
            </w:r>
          </w:p>
        </w:tc>
      </w:tr>
      <w:tr w:rsidR="00B239FE" w:rsidRPr="00DF60A5" w14:paraId="53A25E13"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02A70DDF"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Arroz</w:t>
            </w:r>
          </w:p>
        </w:tc>
        <w:tc>
          <w:tcPr>
            <w:tcW w:w="760" w:type="dxa"/>
            <w:tcBorders>
              <w:top w:val="nil"/>
              <w:left w:val="nil"/>
              <w:bottom w:val="single" w:sz="4" w:space="0" w:color="auto"/>
              <w:right w:val="single" w:sz="4" w:space="0" w:color="auto"/>
            </w:tcBorders>
            <w:shd w:val="clear" w:color="auto" w:fill="auto"/>
            <w:vAlign w:val="center"/>
            <w:hideMark/>
          </w:tcPr>
          <w:p w14:paraId="5DCBC60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6D78E63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8 / 1.000 g</w:t>
            </w:r>
          </w:p>
        </w:tc>
        <w:tc>
          <w:tcPr>
            <w:tcW w:w="1540" w:type="dxa"/>
            <w:tcBorders>
              <w:top w:val="nil"/>
              <w:left w:val="nil"/>
              <w:bottom w:val="single" w:sz="4" w:space="0" w:color="auto"/>
              <w:right w:val="single" w:sz="4" w:space="0" w:color="auto"/>
            </w:tcBorders>
            <w:shd w:val="clear" w:color="auto" w:fill="auto"/>
            <w:vAlign w:val="center"/>
            <w:hideMark/>
          </w:tcPr>
          <w:p w14:paraId="5224BD7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20 / 1.000 g</w:t>
            </w:r>
          </w:p>
        </w:tc>
        <w:tc>
          <w:tcPr>
            <w:tcW w:w="1540" w:type="dxa"/>
            <w:tcBorders>
              <w:top w:val="nil"/>
              <w:left w:val="nil"/>
              <w:bottom w:val="single" w:sz="4" w:space="0" w:color="auto"/>
              <w:right w:val="single" w:sz="4" w:space="0" w:color="auto"/>
            </w:tcBorders>
            <w:shd w:val="clear" w:color="auto" w:fill="auto"/>
            <w:vAlign w:val="center"/>
            <w:hideMark/>
          </w:tcPr>
          <w:p w14:paraId="6686922B"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30 / 1.000 g</w:t>
            </w:r>
          </w:p>
        </w:tc>
      </w:tr>
      <w:tr w:rsidR="00B239FE" w:rsidRPr="00DF60A5" w14:paraId="138EA95C"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16FFF2AB"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Granos de trigo con glumas adheridas</w:t>
            </w:r>
          </w:p>
        </w:tc>
        <w:tc>
          <w:tcPr>
            <w:tcW w:w="760" w:type="dxa"/>
            <w:tcBorders>
              <w:top w:val="nil"/>
              <w:left w:val="nil"/>
              <w:bottom w:val="single" w:sz="4" w:space="0" w:color="auto"/>
              <w:right w:val="single" w:sz="4" w:space="0" w:color="auto"/>
            </w:tcBorders>
            <w:shd w:val="clear" w:color="auto" w:fill="auto"/>
            <w:vAlign w:val="center"/>
            <w:hideMark/>
          </w:tcPr>
          <w:p w14:paraId="740D55F2"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3EA71E39"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w:t>
            </w:r>
          </w:p>
        </w:tc>
        <w:tc>
          <w:tcPr>
            <w:tcW w:w="3080" w:type="dxa"/>
            <w:gridSpan w:val="2"/>
            <w:tcBorders>
              <w:top w:val="single" w:sz="4" w:space="0" w:color="auto"/>
              <w:left w:val="nil"/>
              <w:bottom w:val="single" w:sz="4" w:space="0" w:color="auto"/>
              <w:right w:val="single" w:sz="4" w:space="0" w:color="000000"/>
            </w:tcBorders>
            <w:shd w:val="clear" w:color="auto" w:fill="auto"/>
            <w:vAlign w:val="center"/>
            <w:hideMark/>
          </w:tcPr>
          <w:p w14:paraId="2C3F4D8B"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 xml:space="preserve">90 granos / 1.000 g </w:t>
            </w:r>
          </w:p>
        </w:tc>
      </w:tr>
      <w:tr w:rsidR="00B239FE" w:rsidRPr="00DF60A5" w14:paraId="2AF79872"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303FC6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 </w:t>
            </w:r>
          </w:p>
        </w:tc>
      </w:tr>
      <w:tr w:rsidR="00B239FE" w:rsidRPr="00DF60A5" w14:paraId="55D53CDF"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7A025C0" w14:textId="77777777" w:rsidR="00B239FE" w:rsidRPr="00DF60A5" w:rsidRDefault="00B239FE" w:rsidP="00B239FE">
            <w:pPr>
              <w:spacing w:after="0" w:line="240" w:lineRule="auto"/>
              <w:ind w:left="0" w:firstLine="0"/>
              <w:jc w:val="left"/>
              <w:rPr>
                <w:rFonts w:ascii="Verdana" w:eastAsia="Times New Roman" w:hAnsi="Verdana"/>
                <w:b/>
                <w:bCs/>
                <w:color w:val="auto"/>
                <w:sz w:val="16"/>
                <w:szCs w:val="16"/>
              </w:rPr>
            </w:pPr>
            <w:r w:rsidRPr="00DF60A5">
              <w:rPr>
                <w:rFonts w:ascii="Verdana" w:eastAsia="Times New Roman" w:hAnsi="Verdana"/>
                <w:b/>
                <w:bCs/>
                <w:color w:val="auto"/>
                <w:sz w:val="16"/>
                <w:szCs w:val="16"/>
              </w:rPr>
              <w:t>Otras especies de cereales (c):</w:t>
            </w:r>
          </w:p>
        </w:tc>
      </w:tr>
      <w:tr w:rsidR="00B239FE" w:rsidRPr="00DF60A5" w14:paraId="48228262"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08D163E" w14:textId="77777777" w:rsidR="00B239FE" w:rsidRPr="00DF60A5" w:rsidRDefault="00B239FE" w:rsidP="00B239FE">
            <w:pPr>
              <w:spacing w:after="0" w:line="240" w:lineRule="auto"/>
              <w:ind w:left="0" w:firstLine="0"/>
              <w:jc w:val="left"/>
              <w:rPr>
                <w:rFonts w:ascii="Verdana" w:eastAsia="Times New Roman" w:hAnsi="Verdana"/>
                <w:color w:val="auto"/>
                <w:sz w:val="16"/>
                <w:szCs w:val="16"/>
              </w:rPr>
            </w:pPr>
            <w:r w:rsidRPr="00DF60A5">
              <w:rPr>
                <w:rFonts w:ascii="Verdana" w:eastAsia="Times New Roman" w:hAnsi="Verdana"/>
                <w:color w:val="auto"/>
                <w:sz w:val="16"/>
                <w:szCs w:val="16"/>
              </w:rPr>
              <w:t>Avena, Cebada, Trigo harinero, Trigo candeal, Triticale, Centeno</w:t>
            </w:r>
          </w:p>
        </w:tc>
        <w:tc>
          <w:tcPr>
            <w:tcW w:w="760" w:type="dxa"/>
            <w:tcBorders>
              <w:top w:val="nil"/>
              <w:left w:val="nil"/>
              <w:bottom w:val="single" w:sz="4" w:space="0" w:color="auto"/>
              <w:right w:val="single" w:sz="4" w:space="0" w:color="auto"/>
            </w:tcBorders>
            <w:shd w:val="clear" w:color="auto" w:fill="auto"/>
            <w:vAlign w:val="center"/>
            <w:hideMark/>
          </w:tcPr>
          <w:p w14:paraId="6F9B438E"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327B8251"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2 / 1.000 g</w:t>
            </w:r>
          </w:p>
        </w:tc>
        <w:tc>
          <w:tcPr>
            <w:tcW w:w="1540" w:type="dxa"/>
            <w:tcBorders>
              <w:top w:val="nil"/>
              <w:left w:val="nil"/>
              <w:bottom w:val="single" w:sz="4" w:space="0" w:color="auto"/>
              <w:right w:val="single" w:sz="4" w:space="0" w:color="auto"/>
            </w:tcBorders>
            <w:shd w:val="clear" w:color="auto" w:fill="auto"/>
            <w:vAlign w:val="center"/>
            <w:hideMark/>
          </w:tcPr>
          <w:p w14:paraId="47432E46"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14 / 1.000 g</w:t>
            </w:r>
          </w:p>
        </w:tc>
        <w:tc>
          <w:tcPr>
            <w:tcW w:w="1540" w:type="dxa"/>
            <w:tcBorders>
              <w:top w:val="nil"/>
              <w:left w:val="nil"/>
              <w:bottom w:val="single" w:sz="4" w:space="0" w:color="auto"/>
              <w:right w:val="single" w:sz="4" w:space="0" w:color="auto"/>
            </w:tcBorders>
            <w:shd w:val="clear" w:color="auto" w:fill="auto"/>
            <w:vAlign w:val="center"/>
            <w:hideMark/>
          </w:tcPr>
          <w:p w14:paraId="77530CE4"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14/ 1.000 g</w:t>
            </w:r>
          </w:p>
        </w:tc>
      </w:tr>
      <w:tr w:rsidR="00B239FE" w:rsidRPr="00DF60A5" w14:paraId="288EB4CE"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EF0D7AB"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 </w:t>
            </w:r>
          </w:p>
        </w:tc>
      </w:tr>
      <w:tr w:rsidR="00B239FE" w:rsidRPr="00DF60A5" w14:paraId="7630EB8D"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5BB1C14"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Malezas  (c) (d</w:t>
            </w:r>
            <w:r w:rsidRPr="00DF60A5">
              <w:rPr>
                <w:rFonts w:ascii="Verdana" w:eastAsia="Times New Roman" w:hAnsi="Verdana"/>
                <w:sz w:val="16"/>
                <w:szCs w:val="16"/>
              </w:rPr>
              <w:t> </w:t>
            </w:r>
            <w:r w:rsidRPr="00DF60A5">
              <w:rPr>
                <w:rFonts w:ascii="Verdana" w:eastAsia="Times New Roman" w:hAnsi="Verdana"/>
                <w:b/>
                <w:bCs/>
                <w:sz w:val="16"/>
                <w:szCs w:val="16"/>
              </w:rPr>
              <w:t>):</w:t>
            </w:r>
          </w:p>
        </w:tc>
      </w:tr>
      <w:tr w:rsidR="00B239FE" w:rsidRPr="00DF60A5" w14:paraId="49C65A95"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DC97A94"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Cebada, Trigo harinero, Trigo candeal, Triticale, Centeno</w:t>
            </w:r>
          </w:p>
        </w:tc>
        <w:tc>
          <w:tcPr>
            <w:tcW w:w="760" w:type="dxa"/>
            <w:tcBorders>
              <w:top w:val="nil"/>
              <w:left w:val="nil"/>
              <w:bottom w:val="single" w:sz="4" w:space="0" w:color="auto"/>
              <w:right w:val="single" w:sz="4" w:space="0" w:color="auto"/>
            </w:tcBorders>
            <w:shd w:val="clear" w:color="auto" w:fill="auto"/>
            <w:vAlign w:val="center"/>
            <w:hideMark/>
          </w:tcPr>
          <w:p w14:paraId="4570716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05BC77D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 / 1.000 g</w:t>
            </w:r>
          </w:p>
        </w:tc>
        <w:tc>
          <w:tcPr>
            <w:tcW w:w="1540" w:type="dxa"/>
            <w:tcBorders>
              <w:top w:val="nil"/>
              <w:left w:val="nil"/>
              <w:bottom w:val="single" w:sz="4" w:space="0" w:color="auto"/>
              <w:right w:val="single" w:sz="4" w:space="0" w:color="auto"/>
            </w:tcBorders>
            <w:shd w:val="clear" w:color="auto" w:fill="auto"/>
            <w:vAlign w:val="center"/>
            <w:hideMark/>
          </w:tcPr>
          <w:p w14:paraId="2A4EDFC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6 / 1.000 g</w:t>
            </w:r>
          </w:p>
        </w:tc>
        <w:tc>
          <w:tcPr>
            <w:tcW w:w="1540" w:type="dxa"/>
            <w:tcBorders>
              <w:top w:val="nil"/>
              <w:left w:val="nil"/>
              <w:bottom w:val="single" w:sz="4" w:space="0" w:color="auto"/>
              <w:right w:val="single" w:sz="4" w:space="0" w:color="auto"/>
            </w:tcBorders>
            <w:shd w:val="clear" w:color="auto" w:fill="auto"/>
            <w:vAlign w:val="center"/>
            <w:hideMark/>
          </w:tcPr>
          <w:p w14:paraId="2EECB41C"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12 / 1.000 g</w:t>
            </w:r>
          </w:p>
        </w:tc>
      </w:tr>
      <w:tr w:rsidR="00B239FE" w:rsidRPr="00DF60A5" w14:paraId="2F96BC5D"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598DD9BF"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Avena</w:t>
            </w:r>
          </w:p>
        </w:tc>
        <w:tc>
          <w:tcPr>
            <w:tcW w:w="760" w:type="dxa"/>
            <w:tcBorders>
              <w:top w:val="nil"/>
              <w:left w:val="nil"/>
              <w:bottom w:val="single" w:sz="4" w:space="0" w:color="auto"/>
              <w:right w:val="single" w:sz="4" w:space="0" w:color="auto"/>
            </w:tcBorders>
            <w:shd w:val="clear" w:color="auto" w:fill="auto"/>
            <w:vAlign w:val="center"/>
            <w:hideMark/>
          </w:tcPr>
          <w:p w14:paraId="31E7698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15C729A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4 / 1.000 g</w:t>
            </w:r>
          </w:p>
        </w:tc>
        <w:tc>
          <w:tcPr>
            <w:tcW w:w="1540" w:type="dxa"/>
            <w:tcBorders>
              <w:top w:val="nil"/>
              <w:left w:val="nil"/>
              <w:bottom w:val="single" w:sz="4" w:space="0" w:color="auto"/>
              <w:right w:val="single" w:sz="4" w:space="0" w:color="auto"/>
            </w:tcBorders>
            <w:shd w:val="clear" w:color="auto" w:fill="auto"/>
            <w:vAlign w:val="center"/>
            <w:hideMark/>
          </w:tcPr>
          <w:p w14:paraId="14965A9E"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10 / 1.000 g</w:t>
            </w:r>
          </w:p>
        </w:tc>
        <w:tc>
          <w:tcPr>
            <w:tcW w:w="1540" w:type="dxa"/>
            <w:tcBorders>
              <w:top w:val="nil"/>
              <w:left w:val="nil"/>
              <w:bottom w:val="single" w:sz="4" w:space="0" w:color="auto"/>
              <w:right w:val="single" w:sz="4" w:space="0" w:color="auto"/>
            </w:tcBorders>
            <w:shd w:val="clear" w:color="auto" w:fill="auto"/>
            <w:vAlign w:val="center"/>
            <w:hideMark/>
          </w:tcPr>
          <w:p w14:paraId="671F1C8A" w14:textId="77777777" w:rsidR="00B239FE" w:rsidRPr="00DF60A5" w:rsidRDefault="00B239FE" w:rsidP="00B239FE">
            <w:pPr>
              <w:spacing w:after="0" w:line="240" w:lineRule="auto"/>
              <w:ind w:left="0" w:firstLine="0"/>
              <w:jc w:val="center"/>
              <w:rPr>
                <w:rFonts w:ascii="Verdana" w:eastAsia="Times New Roman" w:hAnsi="Verdana"/>
                <w:color w:val="auto"/>
                <w:sz w:val="16"/>
                <w:szCs w:val="16"/>
              </w:rPr>
            </w:pPr>
            <w:r w:rsidRPr="00DF60A5">
              <w:rPr>
                <w:rFonts w:ascii="Verdana" w:eastAsia="Times New Roman" w:hAnsi="Verdana"/>
                <w:color w:val="auto"/>
                <w:sz w:val="16"/>
                <w:szCs w:val="16"/>
              </w:rPr>
              <w:t>14 / 1.000 g</w:t>
            </w:r>
          </w:p>
        </w:tc>
      </w:tr>
      <w:tr w:rsidR="00B239FE" w:rsidRPr="00DF60A5" w14:paraId="0938DCBC"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4C51AA5"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Arroz</w:t>
            </w:r>
          </w:p>
        </w:tc>
        <w:tc>
          <w:tcPr>
            <w:tcW w:w="760" w:type="dxa"/>
            <w:tcBorders>
              <w:top w:val="nil"/>
              <w:left w:val="nil"/>
              <w:bottom w:val="single" w:sz="4" w:space="0" w:color="auto"/>
              <w:right w:val="single" w:sz="4" w:space="0" w:color="auto"/>
            </w:tcBorders>
            <w:shd w:val="clear" w:color="auto" w:fill="auto"/>
            <w:vAlign w:val="center"/>
            <w:hideMark/>
          </w:tcPr>
          <w:p w14:paraId="589C0421"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74575E2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4 / 1.000 g</w:t>
            </w:r>
          </w:p>
        </w:tc>
        <w:tc>
          <w:tcPr>
            <w:tcW w:w="1540" w:type="dxa"/>
            <w:tcBorders>
              <w:top w:val="nil"/>
              <w:left w:val="nil"/>
              <w:bottom w:val="single" w:sz="4" w:space="0" w:color="auto"/>
              <w:right w:val="single" w:sz="4" w:space="0" w:color="auto"/>
            </w:tcBorders>
            <w:shd w:val="clear" w:color="auto" w:fill="auto"/>
            <w:vAlign w:val="center"/>
            <w:hideMark/>
          </w:tcPr>
          <w:p w14:paraId="56C4A54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10 / 1.000 g</w:t>
            </w:r>
          </w:p>
        </w:tc>
        <w:tc>
          <w:tcPr>
            <w:tcW w:w="1540" w:type="dxa"/>
            <w:tcBorders>
              <w:top w:val="nil"/>
              <w:left w:val="nil"/>
              <w:bottom w:val="single" w:sz="4" w:space="0" w:color="auto"/>
              <w:right w:val="single" w:sz="4" w:space="0" w:color="auto"/>
            </w:tcBorders>
            <w:shd w:val="clear" w:color="auto" w:fill="auto"/>
            <w:vAlign w:val="center"/>
            <w:hideMark/>
          </w:tcPr>
          <w:p w14:paraId="5106B41F"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20 / 1.000 g</w:t>
            </w:r>
          </w:p>
        </w:tc>
      </w:tr>
      <w:tr w:rsidR="00B239FE" w:rsidRPr="00DF60A5" w14:paraId="682DE594"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578D91C"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 </w:t>
            </w:r>
          </w:p>
        </w:tc>
      </w:tr>
      <w:tr w:rsidR="00B239FE" w:rsidRPr="00DF60A5" w14:paraId="3DA13AF6"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3CD59DF"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Humedad:</w:t>
            </w:r>
          </w:p>
        </w:tc>
        <w:tc>
          <w:tcPr>
            <w:tcW w:w="760" w:type="dxa"/>
            <w:tcBorders>
              <w:top w:val="nil"/>
              <w:left w:val="nil"/>
              <w:bottom w:val="single" w:sz="4" w:space="0" w:color="auto"/>
              <w:right w:val="single" w:sz="4" w:space="0" w:color="auto"/>
            </w:tcBorders>
            <w:shd w:val="clear" w:color="auto" w:fill="auto"/>
            <w:vAlign w:val="center"/>
            <w:hideMark/>
          </w:tcPr>
          <w:p w14:paraId="37FDAA9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1985150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16%</w:t>
            </w:r>
          </w:p>
        </w:tc>
        <w:tc>
          <w:tcPr>
            <w:tcW w:w="1540" w:type="dxa"/>
            <w:tcBorders>
              <w:top w:val="nil"/>
              <w:left w:val="nil"/>
              <w:bottom w:val="single" w:sz="4" w:space="0" w:color="auto"/>
              <w:right w:val="single" w:sz="4" w:space="0" w:color="auto"/>
            </w:tcBorders>
            <w:shd w:val="clear" w:color="auto" w:fill="auto"/>
            <w:vAlign w:val="center"/>
            <w:hideMark/>
          </w:tcPr>
          <w:p w14:paraId="218488A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16%</w:t>
            </w:r>
          </w:p>
        </w:tc>
        <w:tc>
          <w:tcPr>
            <w:tcW w:w="1540" w:type="dxa"/>
            <w:tcBorders>
              <w:top w:val="nil"/>
              <w:left w:val="nil"/>
              <w:bottom w:val="single" w:sz="4" w:space="0" w:color="auto"/>
              <w:right w:val="single" w:sz="4" w:space="0" w:color="auto"/>
            </w:tcBorders>
            <w:shd w:val="clear" w:color="auto" w:fill="auto"/>
            <w:vAlign w:val="center"/>
            <w:hideMark/>
          </w:tcPr>
          <w:p w14:paraId="747B6A12"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16%</w:t>
            </w:r>
          </w:p>
        </w:tc>
      </w:tr>
      <w:tr w:rsidR="00B239FE" w:rsidRPr="00DF60A5" w14:paraId="0DF350B9"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D5FC41C"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 </w:t>
            </w:r>
          </w:p>
        </w:tc>
      </w:tr>
      <w:tr w:rsidR="00B239FE" w:rsidRPr="00DF60A5" w14:paraId="1A05A0DF" w14:textId="77777777" w:rsidTr="00B239FE">
        <w:trPr>
          <w:trHeight w:val="148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A6C8812"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Esclerocios o fragmentos de esclerocios del cornezuelo del Centeno (</w:t>
            </w:r>
            <w:r w:rsidRPr="00DF60A5">
              <w:rPr>
                <w:rFonts w:ascii="Verdana" w:eastAsia="Times New Roman" w:hAnsi="Verdana"/>
                <w:b/>
                <w:bCs/>
                <w:i/>
                <w:iCs/>
                <w:sz w:val="16"/>
                <w:szCs w:val="16"/>
              </w:rPr>
              <w:t>Claviceps purpurea</w:t>
            </w:r>
            <w:r w:rsidRPr="00DF60A5">
              <w:rPr>
                <w:rFonts w:ascii="Verdana" w:eastAsia="Times New Roman" w:hAnsi="Verdana"/>
                <w:b/>
                <w:bCs/>
                <w:sz w:val="16"/>
                <w:szCs w:val="16"/>
              </w:rPr>
              <w:t>):</w:t>
            </w:r>
          </w:p>
        </w:tc>
        <w:tc>
          <w:tcPr>
            <w:tcW w:w="760" w:type="dxa"/>
            <w:tcBorders>
              <w:top w:val="nil"/>
              <w:left w:val="nil"/>
              <w:bottom w:val="single" w:sz="4" w:space="0" w:color="auto"/>
              <w:right w:val="single" w:sz="4" w:space="0" w:color="auto"/>
            </w:tcBorders>
            <w:shd w:val="clear" w:color="auto" w:fill="auto"/>
            <w:vAlign w:val="center"/>
            <w:hideMark/>
          </w:tcPr>
          <w:p w14:paraId="40AD039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486F84A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 / 1.000 g</w:t>
            </w:r>
          </w:p>
        </w:tc>
        <w:tc>
          <w:tcPr>
            <w:tcW w:w="1540" w:type="dxa"/>
            <w:tcBorders>
              <w:top w:val="nil"/>
              <w:left w:val="nil"/>
              <w:bottom w:val="single" w:sz="4" w:space="0" w:color="auto"/>
              <w:right w:val="single" w:sz="4" w:space="0" w:color="auto"/>
            </w:tcBorders>
            <w:shd w:val="clear" w:color="auto" w:fill="auto"/>
            <w:vAlign w:val="center"/>
            <w:hideMark/>
          </w:tcPr>
          <w:p w14:paraId="794101D6"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6 / 1.000 g</w:t>
            </w:r>
          </w:p>
        </w:tc>
        <w:tc>
          <w:tcPr>
            <w:tcW w:w="1540" w:type="dxa"/>
            <w:tcBorders>
              <w:top w:val="nil"/>
              <w:left w:val="nil"/>
              <w:bottom w:val="single" w:sz="4" w:space="0" w:color="auto"/>
              <w:right w:val="single" w:sz="4" w:space="0" w:color="auto"/>
            </w:tcBorders>
            <w:shd w:val="clear" w:color="auto" w:fill="auto"/>
            <w:vAlign w:val="center"/>
            <w:hideMark/>
          </w:tcPr>
          <w:p w14:paraId="4DF062A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6 / 1.000 g</w:t>
            </w:r>
          </w:p>
        </w:tc>
      </w:tr>
      <w:tr w:rsidR="00B239FE" w:rsidRPr="00DF60A5" w14:paraId="4D657EF7"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4F95CAE"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 </w:t>
            </w:r>
          </w:p>
        </w:tc>
      </w:tr>
      <w:tr w:rsidR="00B239FE" w:rsidRPr="00DF60A5" w14:paraId="79D818AB"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49C497F5"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Arroz grano rojo:</w:t>
            </w:r>
          </w:p>
        </w:tc>
        <w:tc>
          <w:tcPr>
            <w:tcW w:w="760" w:type="dxa"/>
            <w:tcBorders>
              <w:top w:val="nil"/>
              <w:left w:val="nil"/>
              <w:bottom w:val="single" w:sz="4" w:space="0" w:color="auto"/>
              <w:right w:val="single" w:sz="4" w:space="0" w:color="auto"/>
            </w:tcBorders>
            <w:shd w:val="clear" w:color="auto" w:fill="auto"/>
            <w:vAlign w:val="center"/>
            <w:hideMark/>
          </w:tcPr>
          <w:p w14:paraId="16065DC2"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(máx)</w:t>
            </w:r>
          </w:p>
        </w:tc>
        <w:tc>
          <w:tcPr>
            <w:tcW w:w="1540" w:type="dxa"/>
            <w:tcBorders>
              <w:top w:val="nil"/>
              <w:left w:val="nil"/>
              <w:bottom w:val="single" w:sz="4" w:space="0" w:color="auto"/>
              <w:right w:val="single" w:sz="4" w:space="0" w:color="auto"/>
            </w:tcBorders>
            <w:shd w:val="clear" w:color="auto" w:fill="auto"/>
            <w:vAlign w:val="center"/>
            <w:hideMark/>
          </w:tcPr>
          <w:p w14:paraId="0D47A775"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0 / 700 g</w:t>
            </w:r>
          </w:p>
        </w:tc>
        <w:tc>
          <w:tcPr>
            <w:tcW w:w="1540" w:type="dxa"/>
            <w:tcBorders>
              <w:top w:val="nil"/>
              <w:left w:val="nil"/>
              <w:bottom w:val="single" w:sz="4" w:space="0" w:color="auto"/>
              <w:right w:val="single" w:sz="4" w:space="0" w:color="auto"/>
            </w:tcBorders>
            <w:shd w:val="clear" w:color="auto" w:fill="auto"/>
            <w:vAlign w:val="center"/>
            <w:hideMark/>
          </w:tcPr>
          <w:p w14:paraId="10EFEE07"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 / 700 g</w:t>
            </w:r>
          </w:p>
        </w:tc>
        <w:tc>
          <w:tcPr>
            <w:tcW w:w="1540" w:type="dxa"/>
            <w:tcBorders>
              <w:top w:val="nil"/>
              <w:left w:val="nil"/>
              <w:bottom w:val="single" w:sz="4" w:space="0" w:color="auto"/>
              <w:right w:val="single" w:sz="4" w:space="0" w:color="auto"/>
            </w:tcBorders>
            <w:shd w:val="clear" w:color="auto" w:fill="auto"/>
            <w:vAlign w:val="center"/>
            <w:hideMark/>
          </w:tcPr>
          <w:p w14:paraId="5F8B30B2"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4 / 700 g</w:t>
            </w:r>
          </w:p>
        </w:tc>
      </w:tr>
      <w:tr w:rsidR="00B239FE" w:rsidRPr="00DF60A5" w14:paraId="4E0DF373" w14:textId="77777777" w:rsidTr="00B239FE">
        <w:trPr>
          <w:trHeight w:val="29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237498F" w14:textId="77777777" w:rsidR="00B239FE" w:rsidRPr="00DF60A5" w:rsidRDefault="00B239FE" w:rsidP="00B239FE">
            <w:pPr>
              <w:spacing w:after="0" w:line="240" w:lineRule="auto"/>
              <w:ind w:left="0" w:firstLine="0"/>
              <w:jc w:val="center"/>
              <w:rPr>
                <w:rFonts w:ascii="Verdana" w:eastAsia="Times New Roman" w:hAnsi="Verdana"/>
                <w:b/>
                <w:bCs/>
                <w:sz w:val="16"/>
                <w:szCs w:val="16"/>
              </w:rPr>
            </w:pPr>
            <w:r w:rsidRPr="00DF60A5">
              <w:rPr>
                <w:rFonts w:ascii="Verdana" w:eastAsia="Times New Roman" w:hAnsi="Verdana"/>
                <w:b/>
                <w:bCs/>
                <w:sz w:val="16"/>
                <w:szCs w:val="16"/>
              </w:rPr>
              <w:t> </w:t>
            </w:r>
          </w:p>
        </w:tc>
      </w:tr>
      <w:tr w:rsidR="00B239FE" w:rsidRPr="00DF60A5" w14:paraId="5181C8ED" w14:textId="77777777" w:rsidTr="00B239FE">
        <w:trPr>
          <w:trHeight w:val="360"/>
          <w:jc w:val="center"/>
        </w:trPr>
        <w:tc>
          <w:tcPr>
            <w:tcW w:w="842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08417067" w14:textId="77777777" w:rsidR="00B239FE" w:rsidRPr="00DF60A5" w:rsidRDefault="00B239FE" w:rsidP="00B239FE">
            <w:pPr>
              <w:spacing w:after="0" w:line="240" w:lineRule="auto"/>
              <w:ind w:left="0" w:firstLine="0"/>
              <w:jc w:val="left"/>
              <w:rPr>
                <w:rFonts w:ascii="Verdana" w:eastAsia="Times New Roman" w:hAnsi="Verdana"/>
                <w:b/>
                <w:bCs/>
                <w:sz w:val="16"/>
                <w:szCs w:val="16"/>
              </w:rPr>
            </w:pPr>
            <w:r w:rsidRPr="00DF60A5">
              <w:rPr>
                <w:rFonts w:ascii="Verdana" w:eastAsia="Times New Roman" w:hAnsi="Verdana"/>
                <w:b/>
                <w:bCs/>
                <w:sz w:val="16"/>
                <w:szCs w:val="16"/>
              </w:rPr>
              <w:t>Mallaje (e) (f):</w:t>
            </w:r>
          </w:p>
        </w:tc>
      </w:tr>
      <w:tr w:rsidR="00B239FE" w:rsidRPr="00DF60A5" w14:paraId="380BDC11" w14:textId="77777777" w:rsidTr="00B239FE">
        <w:trPr>
          <w:trHeight w:val="75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7B061E0F" w14:textId="77777777" w:rsidR="00B239FE" w:rsidRPr="00DF60A5" w:rsidRDefault="00B239FE" w:rsidP="00B239FE">
            <w:pPr>
              <w:spacing w:after="0" w:line="240" w:lineRule="auto"/>
              <w:ind w:left="0" w:firstLine="0"/>
              <w:jc w:val="left"/>
              <w:rPr>
                <w:rFonts w:ascii="Verdana" w:eastAsia="Times New Roman" w:hAnsi="Verdana"/>
                <w:color w:val="auto"/>
                <w:sz w:val="16"/>
                <w:szCs w:val="16"/>
              </w:rPr>
            </w:pPr>
            <w:r w:rsidRPr="00DF60A5">
              <w:rPr>
                <w:rFonts w:ascii="Verdana" w:eastAsia="Times New Roman" w:hAnsi="Verdana"/>
                <w:color w:val="auto"/>
                <w:sz w:val="16"/>
                <w:szCs w:val="16"/>
              </w:rPr>
              <w:t>C</w:t>
            </w:r>
            <w:r w:rsidRPr="00DF60A5">
              <w:rPr>
                <w:rFonts w:ascii="Verdana" w:eastAsia="Times New Roman" w:hAnsi="Verdana"/>
                <w:sz w:val="16"/>
                <w:szCs w:val="16"/>
              </w:rPr>
              <w:t>enteno, Trigo harinero, Trigo candeal,</w:t>
            </w:r>
          </w:p>
        </w:tc>
        <w:tc>
          <w:tcPr>
            <w:tcW w:w="760" w:type="dxa"/>
            <w:tcBorders>
              <w:top w:val="nil"/>
              <w:left w:val="nil"/>
              <w:bottom w:val="single" w:sz="4" w:space="0" w:color="auto"/>
              <w:right w:val="single" w:sz="4" w:space="0" w:color="auto"/>
            </w:tcBorders>
            <w:shd w:val="clear" w:color="auto" w:fill="auto"/>
            <w:vAlign w:val="center"/>
            <w:hideMark/>
          </w:tcPr>
          <w:p w14:paraId="34BC3038"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3292971B"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w:t>
            </w:r>
          </w:p>
        </w:tc>
        <w:tc>
          <w:tcPr>
            <w:tcW w:w="1540" w:type="dxa"/>
            <w:tcBorders>
              <w:top w:val="nil"/>
              <w:left w:val="nil"/>
              <w:bottom w:val="single" w:sz="4" w:space="0" w:color="auto"/>
              <w:right w:val="single" w:sz="4" w:space="0" w:color="auto"/>
            </w:tcBorders>
            <w:shd w:val="clear" w:color="auto" w:fill="auto"/>
            <w:vAlign w:val="center"/>
            <w:hideMark/>
          </w:tcPr>
          <w:p w14:paraId="3CBBBA94"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2,2</w:t>
            </w:r>
          </w:p>
        </w:tc>
        <w:tc>
          <w:tcPr>
            <w:tcW w:w="1540" w:type="dxa"/>
            <w:tcBorders>
              <w:top w:val="nil"/>
              <w:left w:val="nil"/>
              <w:bottom w:val="single" w:sz="4" w:space="0" w:color="auto"/>
              <w:right w:val="single" w:sz="4" w:space="0" w:color="auto"/>
            </w:tcBorders>
            <w:shd w:val="clear" w:color="auto" w:fill="auto"/>
            <w:vAlign w:val="center"/>
            <w:hideMark/>
          </w:tcPr>
          <w:p w14:paraId="08F19C75"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2,2</w:t>
            </w:r>
          </w:p>
        </w:tc>
      </w:tr>
      <w:tr w:rsidR="00B239FE" w:rsidRPr="00DF60A5" w14:paraId="68FC4732" w14:textId="77777777" w:rsidTr="00B239FE">
        <w:trPr>
          <w:trHeight w:val="360"/>
          <w:jc w:val="center"/>
        </w:trPr>
        <w:tc>
          <w:tcPr>
            <w:tcW w:w="3040" w:type="dxa"/>
            <w:tcBorders>
              <w:top w:val="nil"/>
              <w:left w:val="single" w:sz="4" w:space="0" w:color="auto"/>
              <w:bottom w:val="single" w:sz="4" w:space="0" w:color="auto"/>
              <w:right w:val="single" w:sz="4" w:space="0" w:color="auto"/>
            </w:tcBorders>
            <w:shd w:val="clear" w:color="auto" w:fill="auto"/>
            <w:vAlign w:val="center"/>
            <w:hideMark/>
          </w:tcPr>
          <w:p w14:paraId="3A064E6B" w14:textId="77777777" w:rsidR="00B239FE" w:rsidRPr="00DF60A5" w:rsidRDefault="00B239FE" w:rsidP="00B239FE">
            <w:pPr>
              <w:spacing w:after="0" w:line="240" w:lineRule="auto"/>
              <w:ind w:left="0" w:firstLine="0"/>
              <w:jc w:val="left"/>
              <w:rPr>
                <w:rFonts w:ascii="Verdana" w:eastAsia="Times New Roman" w:hAnsi="Verdana"/>
                <w:sz w:val="16"/>
                <w:szCs w:val="16"/>
              </w:rPr>
            </w:pPr>
            <w:r w:rsidRPr="00DF60A5">
              <w:rPr>
                <w:rFonts w:ascii="Verdana" w:eastAsia="Times New Roman" w:hAnsi="Verdana"/>
                <w:sz w:val="16"/>
                <w:szCs w:val="16"/>
              </w:rPr>
              <w:t>Cebada</w:t>
            </w:r>
          </w:p>
        </w:tc>
        <w:tc>
          <w:tcPr>
            <w:tcW w:w="760" w:type="dxa"/>
            <w:tcBorders>
              <w:top w:val="nil"/>
              <w:left w:val="nil"/>
              <w:bottom w:val="single" w:sz="4" w:space="0" w:color="auto"/>
              <w:right w:val="single" w:sz="4" w:space="0" w:color="auto"/>
            </w:tcBorders>
            <w:shd w:val="clear" w:color="auto" w:fill="auto"/>
            <w:vAlign w:val="center"/>
            <w:hideMark/>
          </w:tcPr>
          <w:p w14:paraId="1EFB3B56"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(mín)</w:t>
            </w:r>
          </w:p>
        </w:tc>
        <w:tc>
          <w:tcPr>
            <w:tcW w:w="1540" w:type="dxa"/>
            <w:tcBorders>
              <w:top w:val="nil"/>
              <w:left w:val="nil"/>
              <w:bottom w:val="single" w:sz="4" w:space="0" w:color="auto"/>
              <w:right w:val="single" w:sz="4" w:space="0" w:color="auto"/>
            </w:tcBorders>
            <w:shd w:val="clear" w:color="auto" w:fill="auto"/>
            <w:vAlign w:val="center"/>
            <w:hideMark/>
          </w:tcPr>
          <w:p w14:paraId="27200B44"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w:t>
            </w:r>
          </w:p>
        </w:tc>
        <w:tc>
          <w:tcPr>
            <w:tcW w:w="1540" w:type="dxa"/>
            <w:tcBorders>
              <w:top w:val="nil"/>
              <w:left w:val="nil"/>
              <w:bottom w:val="single" w:sz="4" w:space="0" w:color="auto"/>
              <w:right w:val="single" w:sz="4" w:space="0" w:color="auto"/>
            </w:tcBorders>
            <w:shd w:val="clear" w:color="auto" w:fill="auto"/>
            <w:vAlign w:val="center"/>
            <w:hideMark/>
          </w:tcPr>
          <w:p w14:paraId="135CEBF3"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2,3</w:t>
            </w:r>
          </w:p>
        </w:tc>
        <w:tc>
          <w:tcPr>
            <w:tcW w:w="1540" w:type="dxa"/>
            <w:tcBorders>
              <w:top w:val="nil"/>
              <w:left w:val="nil"/>
              <w:bottom w:val="single" w:sz="4" w:space="0" w:color="auto"/>
              <w:right w:val="single" w:sz="4" w:space="0" w:color="auto"/>
            </w:tcBorders>
            <w:shd w:val="clear" w:color="auto" w:fill="auto"/>
            <w:vAlign w:val="center"/>
            <w:hideMark/>
          </w:tcPr>
          <w:p w14:paraId="6ED47E40" w14:textId="77777777" w:rsidR="00B239FE" w:rsidRPr="00DF60A5" w:rsidRDefault="00B239FE" w:rsidP="00B239FE">
            <w:pPr>
              <w:spacing w:after="0" w:line="240" w:lineRule="auto"/>
              <w:ind w:left="0" w:firstLine="0"/>
              <w:jc w:val="center"/>
              <w:rPr>
                <w:rFonts w:ascii="Verdana" w:eastAsia="Times New Roman" w:hAnsi="Verdana"/>
                <w:sz w:val="16"/>
                <w:szCs w:val="16"/>
              </w:rPr>
            </w:pPr>
            <w:r w:rsidRPr="00DF60A5">
              <w:rPr>
                <w:rFonts w:ascii="Verdana" w:eastAsia="Times New Roman" w:hAnsi="Verdana"/>
                <w:sz w:val="16"/>
                <w:szCs w:val="16"/>
              </w:rPr>
              <w:t>2,3</w:t>
            </w:r>
          </w:p>
        </w:tc>
      </w:tr>
    </w:tbl>
    <w:p w14:paraId="31444360" w14:textId="77777777" w:rsidR="00653A04" w:rsidRPr="00A50E68" w:rsidRDefault="00620F35" w:rsidP="00B468E9">
      <w:pPr>
        <w:numPr>
          <w:ilvl w:val="2"/>
          <w:numId w:val="3"/>
        </w:numPr>
        <w:spacing w:after="199" w:line="260" w:lineRule="auto"/>
        <w:ind w:left="1276" w:right="1054" w:hanging="238"/>
        <w:rPr>
          <w:rFonts w:ascii="Verdana" w:hAnsi="Verdana"/>
        </w:rPr>
      </w:pPr>
      <w:r w:rsidRPr="00A50E68">
        <w:rPr>
          <w:rFonts w:ascii="Verdana" w:hAnsi="Verdana"/>
          <w:sz w:val="16"/>
        </w:rPr>
        <w:t>La semilla Pre-Básica y Básica que no cumpla el porcentaje mínimo de germinación</w:t>
      </w:r>
      <w:r w:rsidR="00696B96" w:rsidRPr="00A50E68">
        <w:rPr>
          <w:rFonts w:ascii="Verdana" w:hAnsi="Verdana"/>
          <w:color w:val="70AD47" w:themeColor="accent6"/>
          <w:sz w:val="16"/>
        </w:rPr>
        <w:t xml:space="preserve">, </w:t>
      </w:r>
      <w:r w:rsidR="00696B96" w:rsidRPr="00A50E68">
        <w:rPr>
          <w:rFonts w:ascii="Verdana" w:hAnsi="Verdana"/>
          <w:color w:val="auto"/>
          <w:sz w:val="16"/>
        </w:rPr>
        <w:t>pureza física y específica</w:t>
      </w:r>
      <w:r w:rsidRPr="00A50E68">
        <w:rPr>
          <w:rFonts w:ascii="Verdana" w:hAnsi="Verdana"/>
          <w:color w:val="auto"/>
          <w:sz w:val="16"/>
        </w:rPr>
        <w:t xml:space="preserve">, </w:t>
      </w:r>
      <w:r w:rsidRPr="00A50E68">
        <w:rPr>
          <w:rFonts w:ascii="Verdana" w:hAnsi="Verdana"/>
          <w:sz w:val="16"/>
        </w:rPr>
        <w:t>se podrá certificar siempre que</w:t>
      </w:r>
      <w:r w:rsidR="00897513" w:rsidRPr="00A50E68">
        <w:rPr>
          <w:rFonts w:ascii="Verdana" w:hAnsi="Verdana"/>
          <w:sz w:val="16"/>
        </w:rPr>
        <w:t xml:space="preserve"> </w:t>
      </w:r>
      <w:r w:rsidRPr="00A50E68">
        <w:rPr>
          <w:rFonts w:ascii="Verdana" w:hAnsi="Verdana"/>
          <w:sz w:val="16"/>
        </w:rPr>
        <w:t>sea utilizada por el obtentor o mantenedor de la variedad.</w:t>
      </w:r>
    </w:p>
    <w:p w14:paraId="22D9772B" w14:textId="77777777" w:rsidR="00653A04" w:rsidRPr="00A50E68" w:rsidRDefault="00620F35" w:rsidP="00B468E9">
      <w:pPr>
        <w:numPr>
          <w:ilvl w:val="2"/>
          <w:numId w:val="3"/>
        </w:numPr>
        <w:spacing w:after="199" w:line="260" w:lineRule="auto"/>
        <w:ind w:left="1276" w:right="1054" w:hanging="238"/>
        <w:rPr>
          <w:rFonts w:ascii="Verdana" w:hAnsi="Verdana"/>
        </w:rPr>
      </w:pPr>
      <w:r w:rsidRPr="00A50E68">
        <w:rPr>
          <w:rFonts w:ascii="Verdana" w:hAnsi="Verdana"/>
          <w:sz w:val="16"/>
        </w:rPr>
        <w:t>En base a granos distinguibles o con pruebas moleculares.</w:t>
      </w:r>
    </w:p>
    <w:p w14:paraId="0BBD766E" w14:textId="77777777" w:rsidR="00653A04" w:rsidRPr="00A50E68" w:rsidRDefault="00620F35" w:rsidP="00B468E9">
      <w:pPr>
        <w:numPr>
          <w:ilvl w:val="2"/>
          <w:numId w:val="3"/>
        </w:numPr>
        <w:spacing w:after="199" w:line="260" w:lineRule="auto"/>
        <w:ind w:left="1276" w:right="1054" w:hanging="238"/>
        <w:rPr>
          <w:rFonts w:ascii="Verdana" w:hAnsi="Verdana"/>
        </w:rPr>
      </w:pPr>
      <w:r w:rsidRPr="00A50E68">
        <w:rPr>
          <w:rFonts w:ascii="Verdana" w:hAnsi="Verdana"/>
          <w:sz w:val="16"/>
        </w:rPr>
        <w:t>La tolerancia está expresada en base de granos en gramos.</w:t>
      </w:r>
    </w:p>
    <w:p w14:paraId="7E750A36" w14:textId="77777777" w:rsidR="00653A04" w:rsidRPr="00A50E68" w:rsidRDefault="00620F35" w:rsidP="00B468E9">
      <w:pPr>
        <w:numPr>
          <w:ilvl w:val="2"/>
          <w:numId w:val="3"/>
        </w:numPr>
        <w:spacing w:after="199" w:line="260" w:lineRule="auto"/>
        <w:ind w:left="1276" w:right="1054" w:hanging="238"/>
        <w:rPr>
          <w:rFonts w:ascii="Verdana" w:hAnsi="Verdana"/>
        </w:rPr>
      </w:pPr>
      <w:r w:rsidRPr="00A50E68">
        <w:rPr>
          <w:rFonts w:ascii="Verdana" w:hAnsi="Verdana"/>
          <w:sz w:val="16"/>
        </w:rPr>
        <w:t xml:space="preserve">En arroz: Hualcacho </w:t>
      </w:r>
      <w:r w:rsidRPr="00A50E68">
        <w:rPr>
          <w:rFonts w:ascii="Verdana" w:hAnsi="Verdana"/>
          <w:b/>
          <w:i/>
          <w:sz w:val="16"/>
        </w:rPr>
        <w:t>(Echinochloa spp</w:t>
      </w:r>
      <w:r w:rsidRPr="00A50E68">
        <w:rPr>
          <w:rFonts w:ascii="Verdana" w:hAnsi="Verdana"/>
          <w:sz w:val="16"/>
        </w:rPr>
        <w:t>) y Hualtata (</w:t>
      </w:r>
      <w:r w:rsidRPr="00A50E68">
        <w:rPr>
          <w:rFonts w:ascii="Verdana" w:hAnsi="Verdana"/>
          <w:b/>
          <w:i/>
          <w:sz w:val="16"/>
        </w:rPr>
        <w:t>Alisma plantago acuática</w:t>
      </w:r>
      <w:r w:rsidRPr="00A50E68">
        <w:rPr>
          <w:rFonts w:ascii="Verdana" w:hAnsi="Verdana"/>
          <w:sz w:val="16"/>
        </w:rPr>
        <w:t>). En los demás cereales: Arvejilla (</w:t>
      </w:r>
      <w:r w:rsidRPr="00A50E68">
        <w:rPr>
          <w:rFonts w:ascii="Verdana" w:hAnsi="Verdana"/>
          <w:b/>
          <w:i/>
          <w:sz w:val="16"/>
        </w:rPr>
        <w:t>Vicia spp</w:t>
      </w:r>
      <w:r w:rsidRPr="00A50E68">
        <w:rPr>
          <w:rFonts w:ascii="Verdana" w:hAnsi="Verdana"/>
          <w:sz w:val="16"/>
        </w:rPr>
        <w:t>), clarincillo (</w:t>
      </w:r>
      <w:r w:rsidRPr="00A50E68">
        <w:rPr>
          <w:rFonts w:ascii="Verdana" w:hAnsi="Verdana"/>
          <w:b/>
          <w:i/>
          <w:sz w:val="16"/>
        </w:rPr>
        <w:t>Lathyrus spp</w:t>
      </w:r>
      <w:r w:rsidRPr="00A50E68">
        <w:rPr>
          <w:rFonts w:ascii="Verdana" w:hAnsi="Verdana"/>
          <w:sz w:val="16"/>
        </w:rPr>
        <w:t>) y avenilla (</w:t>
      </w:r>
      <w:r w:rsidRPr="00A50E68">
        <w:rPr>
          <w:rFonts w:ascii="Verdana" w:hAnsi="Verdana"/>
          <w:b/>
          <w:i/>
          <w:sz w:val="16"/>
        </w:rPr>
        <w:t>Avena fatua</w:t>
      </w:r>
      <w:r w:rsidRPr="00A50E68">
        <w:rPr>
          <w:rFonts w:ascii="Verdana" w:hAnsi="Verdana"/>
          <w:sz w:val="16"/>
        </w:rPr>
        <w:t xml:space="preserve"> L. y otras)</w:t>
      </w:r>
      <w:r w:rsidR="00310FF5">
        <w:rPr>
          <w:rFonts w:ascii="Verdana" w:hAnsi="Verdana"/>
          <w:sz w:val="16"/>
        </w:rPr>
        <w:t>.</w:t>
      </w:r>
    </w:p>
    <w:p w14:paraId="6B15B8EB" w14:textId="77777777" w:rsidR="00653A04" w:rsidRPr="00A50E68" w:rsidRDefault="00620F35" w:rsidP="00B468E9">
      <w:pPr>
        <w:numPr>
          <w:ilvl w:val="2"/>
          <w:numId w:val="3"/>
        </w:numPr>
        <w:spacing w:after="199" w:line="260" w:lineRule="auto"/>
        <w:ind w:left="1276" w:right="1054" w:hanging="238"/>
        <w:rPr>
          <w:rFonts w:ascii="Verdana" w:hAnsi="Verdana"/>
        </w:rPr>
      </w:pPr>
      <w:r w:rsidRPr="00A50E68">
        <w:rPr>
          <w:rFonts w:ascii="Verdana" w:hAnsi="Verdana"/>
          <w:sz w:val="16"/>
        </w:rPr>
        <w:t xml:space="preserve">Los granos que queden bajo el harnero no podrán exceder el </w:t>
      </w:r>
      <w:r w:rsidRPr="00A50E68">
        <w:rPr>
          <w:rFonts w:ascii="Verdana" w:hAnsi="Verdana"/>
          <w:b/>
          <w:color w:val="auto"/>
          <w:sz w:val="16"/>
        </w:rPr>
        <w:t>6 %</w:t>
      </w:r>
      <w:r w:rsidRPr="00A50E68">
        <w:rPr>
          <w:rFonts w:ascii="Verdana" w:hAnsi="Verdana"/>
          <w:color w:val="auto"/>
          <w:sz w:val="16"/>
        </w:rPr>
        <w:t xml:space="preserve">. </w:t>
      </w:r>
      <w:r w:rsidRPr="00A50E68">
        <w:rPr>
          <w:rFonts w:ascii="Verdana" w:hAnsi="Verdana"/>
          <w:sz w:val="16"/>
        </w:rPr>
        <w:t>Dentro de este porcentaje, no más del 2 % podrá</w:t>
      </w:r>
      <w:r w:rsidR="00146E77" w:rsidRPr="00A50E68">
        <w:rPr>
          <w:rFonts w:ascii="Verdana" w:hAnsi="Verdana"/>
          <w:sz w:val="16"/>
        </w:rPr>
        <w:t xml:space="preserve"> </w:t>
      </w:r>
      <w:r w:rsidRPr="00A50E68">
        <w:rPr>
          <w:rFonts w:ascii="Verdana" w:hAnsi="Verdana"/>
          <w:sz w:val="16"/>
        </w:rPr>
        <w:t>traspasar la malla inmediatamente inferior.</w:t>
      </w:r>
    </w:p>
    <w:p w14:paraId="3B640097" w14:textId="77777777" w:rsidR="00310FF5" w:rsidRPr="00310FF5" w:rsidRDefault="00620F35" w:rsidP="00310FF5">
      <w:pPr>
        <w:numPr>
          <w:ilvl w:val="2"/>
          <w:numId w:val="3"/>
        </w:numPr>
        <w:spacing w:after="199" w:line="260" w:lineRule="auto"/>
        <w:ind w:left="1276" w:right="1054" w:hanging="238"/>
        <w:rPr>
          <w:rFonts w:ascii="Verdana" w:hAnsi="Verdana"/>
        </w:rPr>
      </w:pPr>
      <w:r w:rsidRPr="00A50E68">
        <w:rPr>
          <w:rFonts w:ascii="Verdana" w:hAnsi="Verdana"/>
          <w:sz w:val="16"/>
        </w:rPr>
        <w:t xml:space="preserve">En casos excepcionales, el </w:t>
      </w:r>
      <w:r w:rsidR="002B5244">
        <w:rPr>
          <w:rFonts w:ascii="Verdana" w:hAnsi="Verdana"/>
          <w:sz w:val="16"/>
        </w:rPr>
        <w:t>productor</w:t>
      </w:r>
      <w:r w:rsidRPr="00A50E68">
        <w:rPr>
          <w:rFonts w:ascii="Verdana" w:hAnsi="Verdana"/>
          <w:sz w:val="16"/>
        </w:rPr>
        <w:t xml:space="preserve"> podrá solicitar al Servicio el </w:t>
      </w:r>
      <w:r w:rsidR="00146E77" w:rsidRPr="00A50E68">
        <w:rPr>
          <w:rFonts w:ascii="Verdana" w:hAnsi="Verdana"/>
          <w:sz w:val="16"/>
        </w:rPr>
        <w:t>rebaje de</w:t>
      </w:r>
      <w:r w:rsidRPr="00A50E68">
        <w:rPr>
          <w:rFonts w:ascii="Verdana" w:hAnsi="Verdana"/>
          <w:sz w:val="16"/>
        </w:rPr>
        <w:t xml:space="preserve"> mallaje</w:t>
      </w:r>
      <w:r w:rsidR="00B468E9">
        <w:rPr>
          <w:rFonts w:ascii="Verdana" w:hAnsi="Verdana"/>
          <w:sz w:val="16"/>
        </w:rPr>
        <w:t>.</w:t>
      </w:r>
    </w:p>
    <w:p w14:paraId="06776605" w14:textId="77777777" w:rsidR="00310FF5" w:rsidRPr="00310FF5" w:rsidRDefault="00310FF5" w:rsidP="00561296">
      <w:pPr>
        <w:pStyle w:val="Prrafodelista"/>
        <w:numPr>
          <w:ilvl w:val="0"/>
          <w:numId w:val="19"/>
        </w:numPr>
        <w:spacing w:after="189" w:line="276" w:lineRule="auto"/>
        <w:rPr>
          <w:rFonts w:ascii="Verdana" w:hAnsi="Verdana"/>
          <w:vanish/>
        </w:rPr>
      </w:pPr>
    </w:p>
    <w:p w14:paraId="2D917408" w14:textId="77777777" w:rsidR="00653A04" w:rsidRDefault="00620F35" w:rsidP="00561296">
      <w:pPr>
        <w:pStyle w:val="Prrafodelista"/>
        <w:numPr>
          <w:ilvl w:val="1"/>
          <w:numId w:val="19"/>
        </w:numPr>
        <w:spacing w:after="189" w:line="276" w:lineRule="auto"/>
        <w:ind w:left="851" w:hanging="574"/>
        <w:rPr>
          <w:rFonts w:ascii="Verdana" w:hAnsi="Verdana"/>
        </w:rPr>
      </w:pPr>
      <w:r w:rsidRPr="00A50E68">
        <w:rPr>
          <w:rFonts w:ascii="Verdana" w:hAnsi="Verdana"/>
        </w:rPr>
        <w:t>La semilla deberá estar libre de plagas cuarentenarias, de acuerdo a los requisitos establecidos</w:t>
      </w:r>
      <w:r w:rsidR="00146E77" w:rsidRPr="00A50E68">
        <w:rPr>
          <w:rFonts w:ascii="Verdana" w:hAnsi="Verdana"/>
        </w:rPr>
        <w:t xml:space="preserve"> </w:t>
      </w:r>
      <w:r w:rsidRPr="00A50E68">
        <w:rPr>
          <w:rFonts w:ascii="Verdana" w:hAnsi="Verdana"/>
        </w:rPr>
        <w:t>por el Servicio.</w:t>
      </w:r>
    </w:p>
    <w:p w14:paraId="401D22CF" w14:textId="77777777" w:rsidR="00EF40AB" w:rsidRPr="00A50E68" w:rsidRDefault="00EF40AB" w:rsidP="00310FF5">
      <w:pPr>
        <w:pStyle w:val="Prrafodelista"/>
        <w:spacing w:after="189" w:line="276" w:lineRule="auto"/>
        <w:ind w:left="851" w:hanging="574"/>
        <w:rPr>
          <w:rFonts w:ascii="Verdana" w:hAnsi="Verdana"/>
        </w:rPr>
      </w:pPr>
    </w:p>
    <w:p w14:paraId="38CD391D" w14:textId="77777777" w:rsidR="00EF40AB" w:rsidRPr="00EF40AB" w:rsidRDefault="00620F35" w:rsidP="00561296">
      <w:pPr>
        <w:pStyle w:val="Prrafodelista"/>
        <w:numPr>
          <w:ilvl w:val="1"/>
          <w:numId w:val="19"/>
        </w:numPr>
        <w:spacing w:after="189" w:line="276" w:lineRule="auto"/>
        <w:ind w:left="851" w:hanging="574"/>
        <w:rPr>
          <w:rFonts w:ascii="Verdana" w:hAnsi="Verdana"/>
        </w:rPr>
      </w:pPr>
      <w:r w:rsidRPr="00A50E68">
        <w:rPr>
          <w:rFonts w:ascii="Verdana" w:hAnsi="Verdana"/>
        </w:rPr>
        <w:t>Los lotes de la semilla que se comercialicen deberán esta</w:t>
      </w:r>
      <w:r w:rsidR="00AB0910" w:rsidRPr="00A50E68">
        <w:rPr>
          <w:rFonts w:ascii="Verdana" w:hAnsi="Verdana"/>
        </w:rPr>
        <w:t>r libres de las</w:t>
      </w:r>
      <w:r w:rsidRPr="00A50E68">
        <w:rPr>
          <w:rFonts w:ascii="Verdana" w:hAnsi="Verdana"/>
        </w:rPr>
        <w:t xml:space="preserve"> malezas no</w:t>
      </w:r>
      <w:r w:rsidR="00146E77" w:rsidRPr="00A50E68">
        <w:rPr>
          <w:rFonts w:ascii="Verdana" w:hAnsi="Verdana"/>
        </w:rPr>
        <w:t xml:space="preserve"> </w:t>
      </w:r>
      <w:r w:rsidRPr="00A50E68">
        <w:rPr>
          <w:rFonts w:ascii="Verdana" w:hAnsi="Verdana"/>
        </w:rPr>
        <w:t>cuarentenarias reglamentadas</w:t>
      </w:r>
      <w:r w:rsidR="00AB0910" w:rsidRPr="00A50E68">
        <w:rPr>
          <w:rFonts w:ascii="Verdana" w:hAnsi="Verdana"/>
        </w:rPr>
        <w:t xml:space="preserve"> indicadas en la última Resolución vigente.</w:t>
      </w:r>
    </w:p>
    <w:p w14:paraId="3414E62D" w14:textId="77777777" w:rsidR="00EF40AB" w:rsidRPr="00A50E68" w:rsidRDefault="00EF40AB" w:rsidP="00310FF5">
      <w:pPr>
        <w:pStyle w:val="Prrafodelista"/>
        <w:spacing w:after="189" w:line="276" w:lineRule="auto"/>
        <w:ind w:left="851" w:hanging="574"/>
        <w:rPr>
          <w:rFonts w:ascii="Verdana" w:hAnsi="Verdana"/>
        </w:rPr>
      </w:pPr>
    </w:p>
    <w:p w14:paraId="20CF219E" w14:textId="77777777" w:rsidR="00EF40AB" w:rsidRPr="00EF40AB" w:rsidRDefault="00620F35" w:rsidP="00561296">
      <w:pPr>
        <w:pStyle w:val="Prrafodelista"/>
        <w:numPr>
          <w:ilvl w:val="1"/>
          <w:numId w:val="19"/>
        </w:numPr>
        <w:spacing w:after="189" w:line="276" w:lineRule="auto"/>
        <w:ind w:left="851" w:hanging="574"/>
        <w:rPr>
          <w:rFonts w:ascii="Verdana" w:hAnsi="Verdana"/>
        </w:rPr>
      </w:pPr>
      <w:r w:rsidRPr="00A50E68">
        <w:rPr>
          <w:rFonts w:ascii="Verdana" w:hAnsi="Verdana"/>
        </w:rPr>
        <w:t>Si</w:t>
      </w:r>
      <w:r w:rsidR="00AB0910" w:rsidRPr="00A50E68">
        <w:rPr>
          <w:rFonts w:ascii="Verdana" w:hAnsi="Verdana"/>
        </w:rPr>
        <w:t>n perjuicio de lo indicado en el párrafo anterior</w:t>
      </w:r>
      <w:r w:rsidRPr="00A50E68">
        <w:rPr>
          <w:rFonts w:ascii="Verdana" w:hAnsi="Verdana"/>
        </w:rPr>
        <w:t>, el Servicio podrá incluir otras malezas que determine como cuarentenarias o no cuarentenarias reglamentadas.</w:t>
      </w:r>
    </w:p>
    <w:p w14:paraId="45497900" w14:textId="77777777" w:rsidR="00EF40AB" w:rsidRPr="00A50E68" w:rsidRDefault="00EF40AB" w:rsidP="00310FF5">
      <w:pPr>
        <w:pStyle w:val="Prrafodelista"/>
        <w:spacing w:after="189" w:line="276" w:lineRule="auto"/>
        <w:ind w:left="851" w:hanging="574"/>
        <w:rPr>
          <w:rFonts w:ascii="Verdana" w:hAnsi="Verdana"/>
        </w:rPr>
      </w:pPr>
    </w:p>
    <w:p w14:paraId="2EB3BD3B" w14:textId="50134E91" w:rsidR="00653A04" w:rsidRDefault="00146E77" w:rsidP="00561296">
      <w:pPr>
        <w:pStyle w:val="Prrafodelista"/>
        <w:numPr>
          <w:ilvl w:val="1"/>
          <w:numId w:val="19"/>
        </w:numPr>
        <w:spacing w:after="189" w:line="276" w:lineRule="auto"/>
        <w:ind w:left="851" w:hanging="574"/>
        <w:rPr>
          <w:rFonts w:ascii="Verdana" w:hAnsi="Verdana"/>
        </w:rPr>
      </w:pPr>
      <w:r w:rsidRPr="00A50E68">
        <w:rPr>
          <w:rFonts w:ascii="Verdana" w:hAnsi="Verdana"/>
        </w:rPr>
        <w:t>Der</w:t>
      </w:r>
      <w:r w:rsidR="008F2184">
        <w:rPr>
          <w:rFonts w:ascii="Verdana" w:hAnsi="Verdana"/>
        </w:rPr>
        <w:t>ó</w:t>
      </w:r>
      <w:r w:rsidRPr="00A50E68">
        <w:rPr>
          <w:rFonts w:ascii="Verdana" w:hAnsi="Verdana"/>
        </w:rPr>
        <w:t>gase</w:t>
      </w:r>
      <w:r w:rsidR="002F2D5A" w:rsidRPr="00A50E68">
        <w:rPr>
          <w:rFonts w:ascii="Verdana" w:hAnsi="Verdana"/>
        </w:rPr>
        <w:t xml:space="preserve"> la Resolución Nº 6.760 de 2013</w:t>
      </w:r>
      <w:r w:rsidR="00620F35" w:rsidRPr="00A50E68">
        <w:rPr>
          <w:rFonts w:ascii="Verdana" w:hAnsi="Verdana"/>
        </w:rPr>
        <w:t xml:space="preserve">, que establece Norma Específica de Certificación de Semillas de Especies </w:t>
      </w:r>
      <w:r w:rsidR="00E807FB">
        <w:rPr>
          <w:rFonts w:ascii="Verdana" w:hAnsi="Verdana"/>
        </w:rPr>
        <w:t>de Cereales</w:t>
      </w:r>
      <w:r w:rsidR="00620F35" w:rsidRPr="00A50E68">
        <w:rPr>
          <w:rFonts w:ascii="Verdana" w:hAnsi="Verdana"/>
        </w:rPr>
        <w:t>.</w:t>
      </w:r>
    </w:p>
    <w:p w14:paraId="43F27AB9" w14:textId="77777777" w:rsidR="008F2184" w:rsidRPr="00845732" w:rsidRDefault="008F2184" w:rsidP="00845732">
      <w:pPr>
        <w:pStyle w:val="Prrafodelista"/>
        <w:rPr>
          <w:rFonts w:ascii="Verdana" w:hAnsi="Verdana"/>
        </w:rPr>
      </w:pPr>
    </w:p>
    <w:p w14:paraId="406F5E2B" w14:textId="0A9E41DC" w:rsidR="008067B0" w:rsidRPr="00A50E68" w:rsidRDefault="00E807FB" w:rsidP="008067B0">
      <w:pPr>
        <w:spacing w:after="176"/>
        <w:rPr>
          <w:rFonts w:ascii="Verdana" w:hAnsi="Verdana"/>
        </w:rPr>
      </w:pPr>
      <w:r>
        <w:rPr>
          <w:rFonts w:ascii="Verdana" w:hAnsi="Verdana"/>
          <w:szCs w:val="20"/>
        </w:rPr>
        <w:t>La presente Resolución entra en vigencia a partir de</w:t>
      </w:r>
      <w:r w:rsidRPr="001466ED">
        <w:rPr>
          <w:rFonts w:ascii="Verdana" w:hAnsi="Verdana"/>
          <w:color w:val="FF0000"/>
          <w:szCs w:val="20"/>
        </w:rPr>
        <w:t xml:space="preserve"> xxxx</w:t>
      </w:r>
      <w:r w:rsidRPr="001466ED" w:rsidDel="00E807FB">
        <w:rPr>
          <w:rFonts w:ascii="Verdana" w:hAnsi="Verdana"/>
          <w:color w:val="FF0000"/>
        </w:rPr>
        <w:t xml:space="preserve"> </w:t>
      </w:r>
    </w:p>
    <w:p w14:paraId="0B7C7A61" w14:textId="77777777" w:rsidR="00E6750B" w:rsidRPr="00644C9D" w:rsidRDefault="00E6750B" w:rsidP="00E6750B">
      <w:pPr>
        <w:pStyle w:val="Lista2"/>
        <w:ind w:left="709" w:firstLine="0"/>
        <w:jc w:val="both"/>
        <w:rPr>
          <w:rFonts w:ascii="Verdana" w:hAnsi="Verdana" w:cs="Arial"/>
          <w:sz w:val="20"/>
          <w:szCs w:val="20"/>
        </w:rPr>
      </w:pPr>
      <w:r>
        <w:rPr>
          <w:rFonts w:ascii="Verdana" w:hAnsi="Verdana" w:cs="Arial"/>
          <w:sz w:val="20"/>
          <w:szCs w:val="20"/>
        </w:rPr>
        <w:t>COMUNÍQUESE, NOTIFÍQUESE Y PUBLÍQUESE</w:t>
      </w:r>
    </w:p>
    <w:p w14:paraId="416F9E26" w14:textId="77777777" w:rsidR="00E6750B" w:rsidRPr="00644C9D" w:rsidRDefault="00E6750B" w:rsidP="00E6750B">
      <w:pPr>
        <w:pStyle w:val="Lista2"/>
        <w:ind w:left="709" w:firstLine="3545"/>
        <w:jc w:val="both"/>
        <w:rPr>
          <w:rFonts w:ascii="Verdana" w:hAnsi="Verdana" w:cs="Arial"/>
          <w:sz w:val="20"/>
          <w:szCs w:val="20"/>
        </w:rPr>
      </w:pPr>
    </w:p>
    <w:p w14:paraId="7212F982" w14:textId="77777777" w:rsidR="007453E3" w:rsidRPr="00A50E68" w:rsidRDefault="007453E3" w:rsidP="00276AC5">
      <w:pPr>
        <w:spacing w:after="176"/>
        <w:ind w:left="567"/>
        <w:jc w:val="left"/>
        <w:rPr>
          <w:rFonts w:ascii="Verdana" w:hAnsi="Verdana"/>
        </w:rPr>
      </w:pPr>
    </w:p>
    <w:sectPr w:rsidR="007453E3" w:rsidRPr="00A50E68" w:rsidSect="00AE2C52">
      <w:headerReference w:type="even" r:id="rId15"/>
      <w:headerReference w:type="default" r:id="rId16"/>
      <w:footerReference w:type="even" r:id="rId17"/>
      <w:footerReference w:type="default" r:id="rId18"/>
      <w:headerReference w:type="first" r:id="rId19"/>
      <w:footerReference w:type="first" r:id="rId20"/>
      <w:pgSz w:w="12240" w:h="15840"/>
      <w:pgMar w:top="581" w:right="554" w:bottom="564" w:left="1276" w:header="315" w:footer="3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2019C" w14:textId="77777777" w:rsidR="003E6482" w:rsidRDefault="003E6482">
      <w:pPr>
        <w:spacing w:after="0" w:line="240" w:lineRule="auto"/>
      </w:pPr>
      <w:r>
        <w:separator/>
      </w:r>
    </w:p>
  </w:endnote>
  <w:endnote w:type="continuationSeparator" w:id="0">
    <w:p w14:paraId="1ACD8C74" w14:textId="77777777" w:rsidR="003E6482" w:rsidRDefault="003E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5E0F0" w14:textId="395D0021" w:rsidR="00B80B31" w:rsidRDefault="00B80B31">
    <w:pPr>
      <w:tabs>
        <w:tab w:val="right" w:pos="9389"/>
      </w:tabs>
      <w:spacing w:after="0" w:line="259" w:lineRule="auto"/>
      <w:ind w:left="-1778" w:right="-42" w:firstLine="0"/>
      <w:jc w:val="left"/>
    </w:pPr>
    <w:r>
      <w:rPr>
        <w:sz w:val="16"/>
      </w:rPr>
      <w:t>ceropapel.sag.gob.cl/documentos/documento.php?idDocumento=18087842</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r w:rsidR="001C6E64">
      <w:fldChar w:fldCharType="begin"/>
    </w:r>
    <w:r w:rsidR="001C6E64">
      <w:instrText xml:space="preserve"> NUMPAGES   \* MERGEFORMAT </w:instrText>
    </w:r>
    <w:r w:rsidR="001C6E64">
      <w:fldChar w:fldCharType="separate"/>
    </w:r>
    <w:r w:rsidR="00845732" w:rsidRPr="00E77E82">
      <w:rPr>
        <w:noProof/>
        <w:sz w:val="16"/>
      </w:rPr>
      <w:t>9</w:t>
    </w:r>
    <w:r w:rsidR="001C6E64">
      <w:rPr>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E43B" w14:textId="7F779824" w:rsidR="00B80B31" w:rsidRDefault="00B80B31">
    <w:pPr>
      <w:tabs>
        <w:tab w:val="right" w:pos="9389"/>
      </w:tabs>
      <w:spacing w:after="0" w:line="259" w:lineRule="auto"/>
      <w:ind w:left="-1778" w:right="-42" w:firstLine="0"/>
      <w:jc w:val="left"/>
    </w:pPr>
    <w:r>
      <w:rPr>
        <w:sz w:val="16"/>
      </w:rPr>
      <w:tab/>
    </w:r>
    <w:r>
      <w:fldChar w:fldCharType="begin"/>
    </w:r>
    <w:r>
      <w:instrText xml:space="preserve"> PAGE   \* MERGEFORMAT </w:instrText>
    </w:r>
    <w:r>
      <w:fldChar w:fldCharType="separate"/>
    </w:r>
    <w:r w:rsidR="001C6E64" w:rsidRPr="001C6E64">
      <w:rPr>
        <w:noProof/>
        <w:sz w:val="16"/>
      </w:rPr>
      <w:t>1</w:t>
    </w:r>
    <w:r>
      <w:rPr>
        <w:sz w:val="16"/>
      </w:rPr>
      <w:fldChar w:fldCharType="end"/>
    </w:r>
    <w:r>
      <w:rPr>
        <w:sz w:val="16"/>
      </w:rPr>
      <w:t>/</w:t>
    </w:r>
    <w:r w:rsidR="001C6E64">
      <w:fldChar w:fldCharType="begin"/>
    </w:r>
    <w:r w:rsidR="001C6E64">
      <w:instrText xml:space="preserve"> NUMPAGES   \* MERGEFORMAT </w:instrText>
    </w:r>
    <w:r w:rsidR="001C6E64">
      <w:fldChar w:fldCharType="separate"/>
    </w:r>
    <w:r w:rsidR="001C6E64" w:rsidRPr="001C6E64">
      <w:rPr>
        <w:noProof/>
        <w:sz w:val="16"/>
      </w:rPr>
      <w:t>8</w:t>
    </w:r>
    <w:r w:rsidR="001C6E64">
      <w:rPr>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996F" w14:textId="3FDAD292" w:rsidR="00B80B31" w:rsidRDefault="00B80B31">
    <w:pPr>
      <w:tabs>
        <w:tab w:val="right" w:pos="9389"/>
      </w:tabs>
      <w:spacing w:after="0" w:line="259" w:lineRule="auto"/>
      <w:ind w:left="-1778" w:right="-42" w:firstLine="0"/>
      <w:jc w:val="left"/>
    </w:pPr>
    <w:r>
      <w:rPr>
        <w:sz w:val="16"/>
      </w:rPr>
      <w:t>ceropapel.sag.gob.cl/documentos/documento.php?idDocumento=18087842</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w:t>
    </w:r>
    <w:r w:rsidR="001C6E64">
      <w:fldChar w:fldCharType="begin"/>
    </w:r>
    <w:r w:rsidR="001C6E64">
      <w:instrText xml:space="preserve"> NUMPAGES   \* MERGEFORMAT </w:instrText>
    </w:r>
    <w:r w:rsidR="001C6E64">
      <w:fldChar w:fldCharType="separate"/>
    </w:r>
    <w:r w:rsidR="00845732" w:rsidRPr="00E77E82">
      <w:rPr>
        <w:noProof/>
        <w:sz w:val="16"/>
      </w:rPr>
      <w:t>9</w:t>
    </w:r>
    <w:r w:rsidR="001C6E64">
      <w:rPr>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C1A8" w14:textId="77777777" w:rsidR="003E6482" w:rsidRDefault="003E6482">
      <w:pPr>
        <w:spacing w:after="0" w:line="240" w:lineRule="auto"/>
      </w:pPr>
      <w:r>
        <w:separator/>
      </w:r>
    </w:p>
  </w:footnote>
  <w:footnote w:type="continuationSeparator" w:id="0">
    <w:p w14:paraId="4C59DFEA" w14:textId="77777777" w:rsidR="003E6482" w:rsidRDefault="003E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25713" w14:textId="77777777" w:rsidR="00B80B31" w:rsidRDefault="00B80B31">
    <w:pPr>
      <w:tabs>
        <w:tab w:val="center" w:pos="4176"/>
      </w:tabs>
      <w:spacing w:after="0" w:line="259" w:lineRule="auto"/>
      <w:ind w:left="-1778" w:firstLine="0"/>
      <w:jc w:val="left"/>
    </w:pPr>
    <w:r>
      <w:rPr>
        <w:sz w:val="16"/>
      </w:rPr>
      <w:t>30/10/13</w:t>
    </w:r>
    <w:r>
      <w:rPr>
        <w:sz w:val="16"/>
      </w:rPr>
      <w:tab/>
      <w:t>ceropapel.sag.gob.cl/documentos/documento.php?idDocumento=18087842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F917" w14:textId="77777777" w:rsidR="00B80B31" w:rsidRDefault="00B80B31" w:rsidP="00FE0EC2">
    <w:pPr>
      <w:tabs>
        <w:tab w:val="center" w:pos="4176"/>
      </w:tabs>
      <w:spacing w:after="0" w:line="259" w:lineRule="auto"/>
      <w:ind w:left="0" w:firstLine="0"/>
      <w:jc w:val="left"/>
    </w:pPr>
    <w:r>
      <w:rPr>
        <w:sz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893B1" w14:textId="77777777" w:rsidR="00B80B31" w:rsidRDefault="00B80B31">
    <w:pPr>
      <w:tabs>
        <w:tab w:val="center" w:pos="4176"/>
      </w:tabs>
      <w:spacing w:after="0" w:line="259" w:lineRule="auto"/>
      <w:ind w:left="-1778" w:firstLine="0"/>
      <w:jc w:val="left"/>
    </w:pPr>
    <w:r>
      <w:rPr>
        <w:sz w:val="16"/>
      </w:rPr>
      <w:t>30/10/13</w:t>
    </w:r>
    <w:r>
      <w:rPr>
        <w:sz w:val="16"/>
      </w:rPr>
      <w:tab/>
      <w:t>ceropapel.sag.gob.cl/documentos/documento.php?idDocumento=18087842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4E0"/>
    <w:multiLevelType w:val="hybridMultilevel"/>
    <w:tmpl w:val="2C60A72E"/>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1" w15:restartNumberingAfterBreak="0">
    <w:nsid w:val="064A71EC"/>
    <w:multiLevelType w:val="hybridMultilevel"/>
    <w:tmpl w:val="75CA23FE"/>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2" w15:restartNumberingAfterBreak="0">
    <w:nsid w:val="0E2C6E87"/>
    <w:multiLevelType w:val="hybridMultilevel"/>
    <w:tmpl w:val="32962BEE"/>
    <w:lvl w:ilvl="0" w:tplc="C2885FB0">
      <w:start w:val="1"/>
      <w:numFmt w:val="decimal"/>
      <w:lvlText w:val="%1."/>
      <w:lvlJc w:val="left"/>
      <w:pPr>
        <w:ind w:left="529"/>
      </w:pPr>
      <w:rPr>
        <w:rFonts w:ascii="Arial" w:eastAsia="Arial" w:hAnsi="Arial" w:cs="Arial"/>
        <w:b/>
        <w:i w:val="0"/>
        <w:strike w:val="0"/>
        <w:dstrike w:val="0"/>
        <w:color w:val="000000"/>
        <w:sz w:val="22"/>
        <w:szCs w:val="20"/>
        <w:u w:val="none" w:color="000000"/>
        <w:bdr w:val="none" w:sz="0" w:space="0" w:color="auto"/>
        <w:shd w:val="clear" w:color="auto" w:fill="auto"/>
        <w:vertAlign w:val="baseline"/>
      </w:rPr>
    </w:lvl>
    <w:lvl w:ilvl="1" w:tplc="500C357C">
      <w:start w:val="1"/>
      <w:numFmt w:val="lowerLetter"/>
      <w:lvlText w:val="%2"/>
      <w:lvlJc w:val="left"/>
      <w:pPr>
        <w:ind w:left="12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C418F4">
      <w:start w:val="1"/>
      <w:numFmt w:val="lowerRoman"/>
      <w:lvlText w:val="%3"/>
      <w:lvlJc w:val="left"/>
      <w:pPr>
        <w:ind w:left="19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F8CA22">
      <w:start w:val="1"/>
      <w:numFmt w:val="decimal"/>
      <w:lvlText w:val="%4"/>
      <w:lvlJc w:val="left"/>
      <w:pPr>
        <w:ind w:left="26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AD40C">
      <w:start w:val="1"/>
      <w:numFmt w:val="lowerLetter"/>
      <w:lvlText w:val="%5"/>
      <w:lvlJc w:val="left"/>
      <w:pPr>
        <w:ind w:left="3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02002FE">
      <w:start w:val="1"/>
      <w:numFmt w:val="lowerRoman"/>
      <w:lvlText w:val="%6"/>
      <w:lvlJc w:val="left"/>
      <w:pPr>
        <w:ind w:left="4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EE3332">
      <w:start w:val="1"/>
      <w:numFmt w:val="decimal"/>
      <w:lvlText w:val="%7"/>
      <w:lvlJc w:val="left"/>
      <w:pPr>
        <w:ind w:left="48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D89428">
      <w:start w:val="1"/>
      <w:numFmt w:val="lowerLetter"/>
      <w:lvlText w:val="%8"/>
      <w:lvlJc w:val="left"/>
      <w:pPr>
        <w:ind w:left="55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664ABC4">
      <w:start w:val="1"/>
      <w:numFmt w:val="lowerRoman"/>
      <w:lvlText w:val="%9"/>
      <w:lvlJc w:val="left"/>
      <w:pPr>
        <w:ind w:left="62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04552DD"/>
    <w:multiLevelType w:val="hybridMultilevel"/>
    <w:tmpl w:val="41248B14"/>
    <w:lvl w:ilvl="0" w:tplc="340A0001">
      <w:start w:val="1"/>
      <w:numFmt w:val="bullet"/>
      <w:lvlText w:val=""/>
      <w:lvlJc w:val="left"/>
      <w:pPr>
        <w:ind w:left="720" w:hanging="360"/>
      </w:pPr>
      <w:rPr>
        <w:rFonts w:ascii="Symbol" w:hAnsi="Symbol" w:hint="default"/>
      </w:rPr>
    </w:lvl>
    <w:lvl w:ilvl="1" w:tplc="340A0001">
      <w:start w:val="1"/>
      <w:numFmt w:val="bullet"/>
      <w:lvlText w:val=""/>
      <w:lvlJc w:val="left"/>
      <w:pPr>
        <w:ind w:left="1440" w:hanging="360"/>
      </w:pPr>
      <w:rPr>
        <w:rFonts w:ascii="Symbol" w:hAnsi="Symbo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E60099F"/>
    <w:multiLevelType w:val="hybridMultilevel"/>
    <w:tmpl w:val="B622C22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3022B24"/>
    <w:multiLevelType w:val="multilevel"/>
    <w:tmpl w:val="61FA393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016ED0"/>
    <w:multiLevelType w:val="hybridMultilevel"/>
    <w:tmpl w:val="F8B6E690"/>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7" w15:restartNumberingAfterBreak="0">
    <w:nsid w:val="26AA099D"/>
    <w:multiLevelType w:val="hybridMultilevel"/>
    <w:tmpl w:val="F3D24072"/>
    <w:lvl w:ilvl="0" w:tplc="340A0001">
      <w:start w:val="1"/>
      <w:numFmt w:val="bullet"/>
      <w:lvlText w:val=""/>
      <w:lvlJc w:val="left"/>
      <w:pPr>
        <w:ind w:left="2068" w:hanging="360"/>
      </w:pPr>
      <w:rPr>
        <w:rFonts w:ascii="Symbol" w:hAnsi="Symbol" w:hint="default"/>
      </w:rPr>
    </w:lvl>
    <w:lvl w:ilvl="1" w:tplc="340A0003" w:tentative="1">
      <w:start w:val="1"/>
      <w:numFmt w:val="bullet"/>
      <w:lvlText w:val="o"/>
      <w:lvlJc w:val="left"/>
      <w:pPr>
        <w:ind w:left="2788" w:hanging="360"/>
      </w:pPr>
      <w:rPr>
        <w:rFonts w:ascii="Courier New" w:hAnsi="Courier New" w:cs="Courier New" w:hint="default"/>
      </w:rPr>
    </w:lvl>
    <w:lvl w:ilvl="2" w:tplc="340A0005" w:tentative="1">
      <w:start w:val="1"/>
      <w:numFmt w:val="bullet"/>
      <w:lvlText w:val=""/>
      <w:lvlJc w:val="left"/>
      <w:pPr>
        <w:ind w:left="3508" w:hanging="360"/>
      </w:pPr>
      <w:rPr>
        <w:rFonts w:ascii="Wingdings" w:hAnsi="Wingdings" w:hint="default"/>
      </w:rPr>
    </w:lvl>
    <w:lvl w:ilvl="3" w:tplc="340A0001" w:tentative="1">
      <w:start w:val="1"/>
      <w:numFmt w:val="bullet"/>
      <w:lvlText w:val=""/>
      <w:lvlJc w:val="left"/>
      <w:pPr>
        <w:ind w:left="4228" w:hanging="360"/>
      </w:pPr>
      <w:rPr>
        <w:rFonts w:ascii="Symbol" w:hAnsi="Symbol" w:hint="default"/>
      </w:rPr>
    </w:lvl>
    <w:lvl w:ilvl="4" w:tplc="340A0003" w:tentative="1">
      <w:start w:val="1"/>
      <w:numFmt w:val="bullet"/>
      <w:lvlText w:val="o"/>
      <w:lvlJc w:val="left"/>
      <w:pPr>
        <w:ind w:left="4948" w:hanging="360"/>
      </w:pPr>
      <w:rPr>
        <w:rFonts w:ascii="Courier New" w:hAnsi="Courier New" w:cs="Courier New" w:hint="default"/>
      </w:rPr>
    </w:lvl>
    <w:lvl w:ilvl="5" w:tplc="340A0005" w:tentative="1">
      <w:start w:val="1"/>
      <w:numFmt w:val="bullet"/>
      <w:lvlText w:val=""/>
      <w:lvlJc w:val="left"/>
      <w:pPr>
        <w:ind w:left="5668" w:hanging="360"/>
      </w:pPr>
      <w:rPr>
        <w:rFonts w:ascii="Wingdings" w:hAnsi="Wingdings" w:hint="default"/>
      </w:rPr>
    </w:lvl>
    <w:lvl w:ilvl="6" w:tplc="340A0001" w:tentative="1">
      <w:start w:val="1"/>
      <w:numFmt w:val="bullet"/>
      <w:lvlText w:val=""/>
      <w:lvlJc w:val="left"/>
      <w:pPr>
        <w:ind w:left="6388" w:hanging="360"/>
      </w:pPr>
      <w:rPr>
        <w:rFonts w:ascii="Symbol" w:hAnsi="Symbol" w:hint="default"/>
      </w:rPr>
    </w:lvl>
    <w:lvl w:ilvl="7" w:tplc="340A0003" w:tentative="1">
      <w:start w:val="1"/>
      <w:numFmt w:val="bullet"/>
      <w:lvlText w:val="o"/>
      <w:lvlJc w:val="left"/>
      <w:pPr>
        <w:ind w:left="7108" w:hanging="360"/>
      </w:pPr>
      <w:rPr>
        <w:rFonts w:ascii="Courier New" w:hAnsi="Courier New" w:cs="Courier New" w:hint="default"/>
      </w:rPr>
    </w:lvl>
    <w:lvl w:ilvl="8" w:tplc="340A0005" w:tentative="1">
      <w:start w:val="1"/>
      <w:numFmt w:val="bullet"/>
      <w:lvlText w:val=""/>
      <w:lvlJc w:val="left"/>
      <w:pPr>
        <w:ind w:left="7828" w:hanging="360"/>
      </w:pPr>
      <w:rPr>
        <w:rFonts w:ascii="Wingdings" w:hAnsi="Wingdings" w:hint="default"/>
      </w:rPr>
    </w:lvl>
  </w:abstractNum>
  <w:abstractNum w:abstractNumId="8" w15:restartNumberingAfterBreak="0">
    <w:nsid w:val="2C532749"/>
    <w:multiLevelType w:val="multilevel"/>
    <w:tmpl w:val="AD68E39A"/>
    <w:lvl w:ilvl="0">
      <w:start w:val="10"/>
      <w:numFmt w:val="decimal"/>
      <w:lvlText w:val="%1."/>
      <w:lvlJc w:val="left"/>
      <w:pPr>
        <w:ind w:left="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0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685F87"/>
    <w:multiLevelType w:val="hybridMultilevel"/>
    <w:tmpl w:val="155CDD1A"/>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10" w15:restartNumberingAfterBreak="0">
    <w:nsid w:val="326638E5"/>
    <w:multiLevelType w:val="hybridMultilevel"/>
    <w:tmpl w:val="DA2417D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8C64CB8"/>
    <w:multiLevelType w:val="hybridMultilevel"/>
    <w:tmpl w:val="FA367660"/>
    <w:lvl w:ilvl="0" w:tplc="C2E8E0EE">
      <w:start w:val="1"/>
      <w:numFmt w:val="decimal"/>
      <w:lvlText w:val="%1."/>
      <w:lvlJc w:val="left"/>
      <w:pPr>
        <w:ind w:left="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2A6670">
      <w:start w:val="1"/>
      <w:numFmt w:val="lowerLetter"/>
      <w:lvlText w:val="%2"/>
      <w:lvlJc w:val="left"/>
      <w:pPr>
        <w:ind w:left="13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F90468A">
      <w:start w:val="1"/>
      <w:numFmt w:val="lowerRoman"/>
      <w:lvlText w:val="%3"/>
      <w:lvlJc w:val="left"/>
      <w:pPr>
        <w:ind w:left="20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CBA5C8E">
      <w:start w:val="1"/>
      <w:numFmt w:val="decimal"/>
      <w:lvlText w:val="%4"/>
      <w:lvlJc w:val="left"/>
      <w:pPr>
        <w:ind w:left="27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76F74E">
      <w:start w:val="1"/>
      <w:numFmt w:val="lowerLetter"/>
      <w:lvlText w:val="%5"/>
      <w:lvlJc w:val="left"/>
      <w:pPr>
        <w:ind w:left="35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D0C7F0A">
      <w:start w:val="1"/>
      <w:numFmt w:val="lowerRoman"/>
      <w:lvlText w:val="%6"/>
      <w:lvlJc w:val="left"/>
      <w:pPr>
        <w:ind w:left="4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B8659E">
      <w:start w:val="1"/>
      <w:numFmt w:val="decimal"/>
      <w:lvlText w:val="%7"/>
      <w:lvlJc w:val="left"/>
      <w:pPr>
        <w:ind w:left="4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D443E78">
      <w:start w:val="1"/>
      <w:numFmt w:val="lowerLetter"/>
      <w:lvlText w:val="%8"/>
      <w:lvlJc w:val="left"/>
      <w:pPr>
        <w:ind w:left="5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FEE3F5C">
      <w:start w:val="1"/>
      <w:numFmt w:val="lowerRoman"/>
      <w:lvlText w:val="%9"/>
      <w:lvlJc w:val="left"/>
      <w:pPr>
        <w:ind w:left="6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A75F5C"/>
    <w:multiLevelType w:val="hybridMultilevel"/>
    <w:tmpl w:val="4F723994"/>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13" w15:restartNumberingAfterBreak="0">
    <w:nsid w:val="40B362EF"/>
    <w:multiLevelType w:val="multilevel"/>
    <w:tmpl w:val="61FA3932"/>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6D757D"/>
    <w:multiLevelType w:val="hybridMultilevel"/>
    <w:tmpl w:val="1890C2FC"/>
    <w:lvl w:ilvl="0" w:tplc="340A0001">
      <w:start w:val="1"/>
      <w:numFmt w:val="bullet"/>
      <w:lvlText w:val=""/>
      <w:lvlJc w:val="left"/>
      <w:pPr>
        <w:ind w:left="1277" w:hanging="360"/>
      </w:pPr>
      <w:rPr>
        <w:rFonts w:ascii="Symbol" w:hAnsi="Symbol" w:hint="default"/>
      </w:rPr>
    </w:lvl>
    <w:lvl w:ilvl="1" w:tplc="340A0001">
      <w:start w:val="1"/>
      <w:numFmt w:val="bullet"/>
      <w:lvlText w:val=""/>
      <w:lvlJc w:val="left"/>
      <w:pPr>
        <w:ind w:left="1997" w:hanging="360"/>
      </w:pPr>
      <w:rPr>
        <w:rFonts w:ascii="Symbol" w:hAnsi="Symbol" w:hint="default"/>
      </w:rPr>
    </w:lvl>
    <w:lvl w:ilvl="2" w:tplc="340A0005" w:tentative="1">
      <w:start w:val="1"/>
      <w:numFmt w:val="bullet"/>
      <w:lvlText w:val=""/>
      <w:lvlJc w:val="left"/>
      <w:pPr>
        <w:ind w:left="2717" w:hanging="360"/>
      </w:pPr>
      <w:rPr>
        <w:rFonts w:ascii="Wingdings" w:hAnsi="Wingdings" w:hint="default"/>
      </w:rPr>
    </w:lvl>
    <w:lvl w:ilvl="3" w:tplc="340A0001" w:tentative="1">
      <w:start w:val="1"/>
      <w:numFmt w:val="bullet"/>
      <w:lvlText w:val=""/>
      <w:lvlJc w:val="left"/>
      <w:pPr>
        <w:ind w:left="3437" w:hanging="360"/>
      </w:pPr>
      <w:rPr>
        <w:rFonts w:ascii="Symbol" w:hAnsi="Symbol" w:hint="default"/>
      </w:rPr>
    </w:lvl>
    <w:lvl w:ilvl="4" w:tplc="340A0003" w:tentative="1">
      <w:start w:val="1"/>
      <w:numFmt w:val="bullet"/>
      <w:lvlText w:val="o"/>
      <w:lvlJc w:val="left"/>
      <w:pPr>
        <w:ind w:left="4157" w:hanging="360"/>
      </w:pPr>
      <w:rPr>
        <w:rFonts w:ascii="Courier New" w:hAnsi="Courier New" w:cs="Courier New" w:hint="default"/>
      </w:rPr>
    </w:lvl>
    <w:lvl w:ilvl="5" w:tplc="340A0005" w:tentative="1">
      <w:start w:val="1"/>
      <w:numFmt w:val="bullet"/>
      <w:lvlText w:val=""/>
      <w:lvlJc w:val="left"/>
      <w:pPr>
        <w:ind w:left="4877" w:hanging="360"/>
      </w:pPr>
      <w:rPr>
        <w:rFonts w:ascii="Wingdings" w:hAnsi="Wingdings" w:hint="default"/>
      </w:rPr>
    </w:lvl>
    <w:lvl w:ilvl="6" w:tplc="340A0001" w:tentative="1">
      <w:start w:val="1"/>
      <w:numFmt w:val="bullet"/>
      <w:lvlText w:val=""/>
      <w:lvlJc w:val="left"/>
      <w:pPr>
        <w:ind w:left="5597" w:hanging="360"/>
      </w:pPr>
      <w:rPr>
        <w:rFonts w:ascii="Symbol" w:hAnsi="Symbol" w:hint="default"/>
      </w:rPr>
    </w:lvl>
    <w:lvl w:ilvl="7" w:tplc="340A0003" w:tentative="1">
      <w:start w:val="1"/>
      <w:numFmt w:val="bullet"/>
      <w:lvlText w:val="o"/>
      <w:lvlJc w:val="left"/>
      <w:pPr>
        <w:ind w:left="6317" w:hanging="360"/>
      </w:pPr>
      <w:rPr>
        <w:rFonts w:ascii="Courier New" w:hAnsi="Courier New" w:cs="Courier New" w:hint="default"/>
      </w:rPr>
    </w:lvl>
    <w:lvl w:ilvl="8" w:tplc="340A0005" w:tentative="1">
      <w:start w:val="1"/>
      <w:numFmt w:val="bullet"/>
      <w:lvlText w:val=""/>
      <w:lvlJc w:val="left"/>
      <w:pPr>
        <w:ind w:left="7037" w:hanging="360"/>
      </w:pPr>
      <w:rPr>
        <w:rFonts w:ascii="Wingdings" w:hAnsi="Wingdings" w:hint="default"/>
      </w:rPr>
    </w:lvl>
  </w:abstractNum>
  <w:abstractNum w:abstractNumId="15" w15:restartNumberingAfterBreak="0">
    <w:nsid w:val="4DFE3F1A"/>
    <w:multiLevelType w:val="hybridMultilevel"/>
    <w:tmpl w:val="FE523C70"/>
    <w:lvl w:ilvl="0" w:tplc="340A0001">
      <w:start w:val="1"/>
      <w:numFmt w:val="bullet"/>
      <w:lvlText w:val=""/>
      <w:lvlJc w:val="left"/>
      <w:pPr>
        <w:ind w:left="1277" w:hanging="360"/>
      </w:pPr>
      <w:rPr>
        <w:rFonts w:ascii="Symbol" w:hAnsi="Symbol" w:hint="default"/>
      </w:rPr>
    </w:lvl>
    <w:lvl w:ilvl="1" w:tplc="340A0003">
      <w:start w:val="1"/>
      <w:numFmt w:val="bullet"/>
      <w:lvlText w:val="o"/>
      <w:lvlJc w:val="left"/>
      <w:pPr>
        <w:ind w:left="1997" w:hanging="360"/>
      </w:pPr>
      <w:rPr>
        <w:rFonts w:ascii="Courier New" w:hAnsi="Courier New" w:cs="Courier New" w:hint="default"/>
      </w:rPr>
    </w:lvl>
    <w:lvl w:ilvl="2" w:tplc="340A0005" w:tentative="1">
      <w:start w:val="1"/>
      <w:numFmt w:val="bullet"/>
      <w:lvlText w:val=""/>
      <w:lvlJc w:val="left"/>
      <w:pPr>
        <w:ind w:left="2717" w:hanging="360"/>
      </w:pPr>
      <w:rPr>
        <w:rFonts w:ascii="Wingdings" w:hAnsi="Wingdings" w:hint="default"/>
      </w:rPr>
    </w:lvl>
    <w:lvl w:ilvl="3" w:tplc="340A0001" w:tentative="1">
      <w:start w:val="1"/>
      <w:numFmt w:val="bullet"/>
      <w:lvlText w:val=""/>
      <w:lvlJc w:val="left"/>
      <w:pPr>
        <w:ind w:left="3437" w:hanging="360"/>
      </w:pPr>
      <w:rPr>
        <w:rFonts w:ascii="Symbol" w:hAnsi="Symbol" w:hint="default"/>
      </w:rPr>
    </w:lvl>
    <w:lvl w:ilvl="4" w:tplc="340A0003" w:tentative="1">
      <w:start w:val="1"/>
      <w:numFmt w:val="bullet"/>
      <w:lvlText w:val="o"/>
      <w:lvlJc w:val="left"/>
      <w:pPr>
        <w:ind w:left="4157" w:hanging="360"/>
      </w:pPr>
      <w:rPr>
        <w:rFonts w:ascii="Courier New" w:hAnsi="Courier New" w:cs="Courier New" w:hint="default"/>
      </w:rPr>
    </w:lvl>
    <w:lvl w:ilvl="5" w:tplc="340A0005" w:tentative="1">
      <w:start w:val="1"/>
      <w:numFmt w:val="bullet"/>
      <w:lvlText w:val=""/>
      <w:lvlJc w:val="left"/>
      <w:pPr>
        <w:ind w:left="4877" w:hanging="360"/>
      </w:pPr>
      <w:rPr>
        <w:rFonts w:ascii="Wingdings" w:hAnsi="Wingdings" w:hint="default"/>
      </w:rPr>
    </w:lvl>
    <w:lvl w:ilvl="6" w:tplc="340A0001" w:tentative="1">
      <w:start w:val="1"/>
      <w:numFmt w:val="bullet"/>
      <w:lvlText w:val=""/>
      <w:lvlJc w:val="left"/>
      <w:pPr>
        <w:ind w:left="5597" w:hanging="360"/>
      </w:pPr>
      <w:rPr>
        <w:rFonts w:ascii="Symbol" w:hAnsi="Symbol" w:hint="default"/>
      </w:rPr>
    </w:lvl>
    <w:lvl w:ilvl="7" w:tplc="340A0003" w:tentative="1">
      <w:start w:val="1"/>
      <w:numFmt w:val="bullet"/>
      <w:lvlText w:val="o"/>
      <w:lvlJc w:val="left"/>
      <w:pPr>
        <w:ind w:left="6317" w:hanging="360"/>
      </w:pPr>
      <w:rPr>
        <w:rFonts w:ascii="Courier New" w:hAnsi="Courier New" w:cs="Courier New" w:hint="default"/>
      </w:rPr>
    </w:lvl>
    <w:lvl w:ilvl="8" w:tplc="340A0005" w:tentative="1">
      <w:start w:val="1"/>
      <w:numFmt w:val="bullet"/>
      <w:lvlText w:val=""/>
      <w:lvlJc w:val="left"/>
      <w:pPr>
        <w:ind w:left="7037" w:hanging="360"/>
      </w:pPr>
      <w:rPr>
        <w:rFonts w:ascii="Wingdings" w:hAnsi="Wingdings" w:hint="default"/>
      </w:rPr>
    </w:lvl>
  </w:abstractNum>
  <w:abstractNum w:abstractNumId="16" w15:restartNumberingAfterBreak="0">
    <w:nsid w:val="50C97E55"/>
    <w:multiLevelType w:val="multilevel"/>
    <w:tmpl w:val="C5305CD2"/>
    <w:lvl w:ilvl="0">
      <w:start w:val="9"/>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673483B"/>
    <w:multiLevelType w:val="hybridMultilevel"/>
    <w:tmpl w:val="9B84964A"/>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9BB236B"/>
    <w:multiLevelType w:val="hybridMultilevel"/>
    <w:tmpl w:val="BD18E7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25F1587"/>
    <w:multiLevelType w:val="multilevel"/>
    <w:tmpl w:val="2BE0B222"/>
    <w:lvl w:ilvl="0">
      <w:start w:val="1"/>
      <w:numFmt w:val="decimal"/>
      <w:lvlText w:val="%1"/>
      <w:lvlJc w:val="left"/>
      <w:pPr>
        <w:ind w:left="900" w:hanging="900"/>
      </w:pPr>
      <w:rPr>
        <w:rFonts w:hint="default"/>
      </w:rPr>
    </w:lvl>
    <w:lvl w:ilvl="1">
      <w:start w:val="1"/>
      <w:numFmt w:val="decimal"/>
      <w:lvlText w:val="%1.%2"/>
      <w:lvlJc w:val="left"/>
      <w:pPr>
        <w:ind w:left="1414" w:hanging="900"/>
      </w:pPr>
      <w:rPr>
        <w:rFonts w:hint="default"/>
      </w:rPr>
    </w:lvl>
    <w:lvl w:ilvl="2">
      <w:start w:val="1"/>
      <w:numFmt w:val="decimal"/>
      <w:lvlText w:val="%1.%2.%3"/>
      <w:lvlJc w:val="left"/>
      <w:pPr>
        <w:ind w:left="1928" w:hanging="900"/>
      </w:pPr>
      <w:rPr>
        <w:rFonts w:hint="default"/>
      </w:rPr>
    </w:lvl>
    <w:lvl w:ilvl="3">
      <w:start w:val="1"/>
      <w:numFmt w:val="decimal"/>
      <w:lvlText w:val="%1.%2.%3.%4"/>
      <w:lvlJc w:val="left"/>
      <w:pPr>
        <w:ind w:left="2622" w:hanging="1080"/>
      </w:pPr>
      <w:rPr>
        <w:rFonts w:hint="default"/>
      </w:rPr>
    </w:lvl>
    <w:lvl w:ilvl="4">
      <w:start w:val="1"/>
      <w:numFmt w:val="decimal"/>
      <w:lvlText w:val="%1.%2.%3.%4.%5"/>
      <w:lvlJc w:val="left"/>
      <w:pPr>
        <w:ind w:left="3496" w:hanging="1440"/>
      </w:pPr>
      <w:rPr>
        <w:rFonts w:hint="default"/>
      </w:rPr>
    </w:lvl>
    <w:lvl w:ilvl="5">
      <w:start w:val="1"/>
      <w:numFmt w:val="decimal"/>
      <w:lvlText w:val="%1.%2.%3.%4.%5.%6"/>
      <w:lvlJc w:val="left"/>
      <w:pPr>
        <w:ind w:left="4010" w:hanging="1440"/>
      </w:pPr>
      <w:rPr>
        <w:rFonts w:hint="default"/>
      </w:rPr>
    </w:lvl>
    <w:lvl w:ilvl="6">
      <w:start w:val="1"/>
      <w:numFmt w:val="decimal"/>
      <w:lvlText w:val="%1.%2.%3.%4.%5.%6.%7"/>
      <w:lvlJc w:val="left"/>
      <w:pPr>
        <w:ind w:left="4884" w:hanging="1800"/>
      </w:pPr>
      <w:rPr>
        <w:rFonts w:hint="default"/>
      </w:rPr>
    </w:lvl>
    <w:lvl w:ilvl="7">
      <w:start w:val="1"/>
      <w:numFmt w:val="decimal"/>
      <w:lvlText w:val="%1.%2.%3.%4.%5.%6.%7.%8"/>
      <w:lvlJc w:val="left"/>
      <w:pPr>
        <w:ind w:left="5758" w:hanging="2160"/>
      </w:pPr>
      <w:rPr>
        <w:rFonts w:hint="default"/>
      </w:rPr>
    </w:lvl>
    <w:lvl w:ilvl="8">
      <w:start w:val="1"/>
      <w:numFmt w:val="decimal"/>
      <w:lvlText w:val="%1.%2.%3.%4.%5.%6.%7.%8.%9"/>
      <w:lvlJc w:val="left"/>
      <w:pPr>
        <w:ind w:left="6272" w:hanging="2160"/>
      </w:pPr>
      <w:rPr>
        <w:rFonts w:hint="default"/>
      </w:rPr>
    </w:lvl>
  </w:abstractNum>
  <w:abstractNum w:abstractNumId="20" w15:restartNumberingAfterBreak="0">
    <w:nsid w:val="66C32297"/>
    <w:multiLevelType w:val="hybridMultilevel"/>
    <w:tmpl w:val="5344CC50"/>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abstractNum w:abstractNumId="21" w15:restartNumberingAfterBreak="0">
    <w:nsid w:val="77055895"/>
    <w:multiLevelType w:val="multilevel"/>
    <w:tmpl w:val="38BE5562"/>
    <w:lvl w:ilvl="0">
      <w:start w:val="4"/>
      <w:numFmt w:val="decimal"/>
      <w:lvlText w:val="%1."/>
      <w:lvlJc w:val="left"/>
      <w:pPr>
        <w:ind w:left="529"/>
      </w:pPr>
      <w:rPr>
        <w:rFonts w:ascii="Arial" w:eastAsia="Arial" w:hAnsi="Arial" w:cs="Arial"/>
        <w:b/>
        <w:i w:val="0"/>
        <w:strike w:val="0"/>
        <w:dstrike w:val="0"/>
        <w:color w:val="000000"/>
        <w:sz w:val="22"/>
        <w:szCs w:val="20"/>
        <w:u w:val="none" w:color="000000"/>
        <w:bdr w:val="none" w:sz="0" w:space="0" w:color="auto"/>
        <w:shd w:val="clear" w:color="auto" w:fill="auto"/>
        <w:vertAlign w:val="baseline"/>
      </w:rPr>
    </w:lvl>
    <w:lvl w:ilvl="1">
      <w:start w:val="1"/>
      <w:numFmt w:val="decimal"/>
      <w:lvlText w:val="%1.%2"/>
      <w:lvlJc w:val="left"/>
      <w:pPr>
        <w:ind w:left="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Letter"/>
      <w:lvlText w:val="(%3)"/>
      <w:lvlJc w:val="left"/>
      <w:pPr>
        <w:ind w:left="7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4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1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28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6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3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0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79981966"/>
    <w:multiLevelType w:val="hybridMultilevel"/>
    <w:tmpl w:val="071AC4C0"/>
    <w:lvl w:ilvl="0" w:tplc="340A0001">
      <w:start w:val="1"/>
      <w:numFmt w:val="bullet"/>
      <w:lvlText w:val=""/>
      <w:lvlJc w:val="left"/>
      <w:pPr>
        <w:ind w:left="1566" w:hanging="360"/>
      </w:pPr>
      <w:rPr>
        <w:rFonts w:ascii="Symbol" w:hAnsi="Symbol" w:hint="default"/>
      </w:rPr>
    </w:lvl>
    <w:lvl w:ilvl="1" w:tplc="340A0003" w:tentative="1">
      <w:start w:val="1"/>
      <w:numFmt w:val="bullet"/>
      <w:lvlText w:val="o"/>
      <w:lvlJc w:val="left"/>
      <w:pPr>
        <w:ind w:left="2286" w:hanging="360"/>
      </w:pPr>
      <w:rPr>
        <w:rFonts w:ascii="Courier New" w:hAnsi="Courier New" w:cs="Courier New" w:hint="default"/>
      </w:rPr>
    </w:lvl>
    <w:lvl w:ilvl="2" w:tplc="340A0005" w:tentative="1">
      <w:start w:val="1"/>
      <w:numFmt w:val="bullet"/>
      <w:lvlText w:val=""/>
      <w:lvlJc w:val="left"/>
      <w:pPr>
        <w:ind w:left="3006" w:hanging="360"/>
      </w:pPr>
      <w:rPr>
        <w:rFonts w:ascii="Wingdings" w:hAnsi="Wingdings" w:hint="default"/>
      </w:rPr>
    </w:lvl>
    <w:lvl w:ilvl="3" w:tplc="340A0001" w:tentative="1">
      <w:start w:val="1"/>
      <w:numFmt w:val="bullet"/>
      <w:lvlText w:val=""/>
      <w:lvlJc w:val="left"/>
      <w:pPr>
        <w:ind w:left="3726" w:hanging="360"/>
      </w:pPr>
      <w:rPr>
        <w:rFonts w:ascii="Symbol" w:hAnsi="Symbol" w:hint="default"/>
      </w:rPr>
    </w:lvl>
    <w:lvl w:ilvl="4" w:tplc="340A0003" w:tentative="1">
      <w:start w:val="1"/>
      <w:numFmt w:val="bullet"/>
      <w:lvlText w:val="o"/>
      <w:lvlJc w:val="left"/>
      <w:pPr>
        <w:ind w:left="4446" w:hanging="360"/>
      </w:pPr>
      <w:rPr>
        <w:rFonts w:ascii="Courier New" w:hAnsi="Courier New" w:cs="Courier New" w:hint="default"/>
      </w:rPr>
    </w:lvl>
    <w:lvl w:ilvl="5" w:tplc="340A0005" w:tentative="1">
      <w:start w:val="1"/>
      <w:numFmt w:val="bullet"/>
      <w:lvlText w:val=""/>
      <w:lvlJc w:val="left"/>
      <w:pPr>
        <w:ind w:left="5166" w:hanging="360"/>
      </w:pPr>
      <w:rPr>
        <w:rFonts w:ascii="Wingdings" w:hAnsi="Wingdings" w:hint="default"/>
      </w:rPr>
    </w:lvl>
    <w:lvl w:ilvl="6" w:tplc="340A0001" w:tentative="1">
      <w:start w:val="1"/>
      <w:numFmt w:val="bullet"/>
      <w:lvlText w:val=""/>
      <w:lvlJc w:val="left"/>
      <w:pPr>
        <w:ind w:left="5886" w:hanging="360"/>
      </w:pPr>
      <w:rPr>
        <w:rFonts w:ascii="Symbol" w:hAnsi="Symbol" w:hint="default"/>
      </w:rPr>
    </w:lvl>
    <w:lvl w:ilvl="7" w:tplc="340A0003" w:tentative="1">
      <w:start w:val="1"/>
      <w:numFmt w:val="bullet"/>
      <w:lvlText w:val="o"/>
      <w:lvlJc w:val="left"/>
      <w:pPr>
        <w:ind w:left="6606" w:hanging="360"/>
      </w:pPr>
      <w:rPr>
        <w:rFonts w:ascii="Courier New" w:hAnsi="Courier New" w:cs="Courier New" w:hint="default"/>
      </w:rPr>
    </w:lvl>
    <w:lvl w:ilvl="8" w:tplc="340A0005" w:tentative="1">
      <w:start w:val="1"/>
      <w:numFmt w:val="bullet"/>
      <w:lvlText w:val=""/>
      <w:lvlJc w:val="left"/>
      <w:pPr>
        <w:ind w:left="7326" w:hanging="360"/>
      </w:pPr>
      <w:rPr>
        <w:rFonts w:ascii="Wingdings" w:hAnsi="Wingdings" w:hint="default"/>
      </w:rPr>
    </w:lvl>
  </w:abstractNum>
  <w:num w:numId="1">
    <w:abstractNumId w:val="11"/>
  </w:num>
  <w:num w:numId="2">
    <w:abstractNumId w:val="2"/>
  </w:num>
  <w:num w:numId="3">
    <w:abstractNumId w:val="21"/>
  </w:num>
  <w:num w:numId="4">
    <w:abstractNumId w:val="16"/>
  </w:num>
  <w:num w:numId="5">
    <w:abstractNumId w:val="8"/>
  </w:num>
  <w:num w:numId="6">
    <w:abstractNumId w:val="12"/>
  </w:num>
  <w:num w:numId="7">
    <w:abstractNumId w:val="20"/>
  </w:num>
  <w:num w:numId="8">
    <w:abstractNumId w:val="4"/>
  </w:num>
  <w:num w:numId="9">
    <w:abstractNumId w:val="3"/>
  </w:num>
  <w:num w:numId="10">
    <w:abstractNumId w:val="1"/>
  </w:num>
  <w:num w:numId="11">
    <w:abstractNumId w:val="0"/>
  </w:num>
  <w:num w:numId="12">
    <w:abstractNumId w:val="7"/>
  </w:num>
  <w:num w:numId="13">
    <w:abstractNumId w:val="9"/>
  </w:num>
  <w:num w:numId="14">
    <w:abstractNumId w:val="6"/>
  </w:num>
  <w:num w:numId="15">
    <w:abstractNumId w:val="22"/>
  </w:num>
  <w:num w:numId="16">
    <w:abstractNumId w:val="15"/>
  </w:num>
  <w:num w:numId="17">
    <w:abstractNumId w:val="14"/>
  </w:num>
  <w:num w:numId="18">
    <w:abstractNumId w:val="18"/>
  </w:num>
  <w:num w:numId="19">
    <w:abstractNumId w:val="13"/>
  </w:num>
  <w:num w:numId="20">
    <w:abstractNumId w:val="19"/>
  </w:num>
  <w:num w:numId="21">
    <w:abstractNumId w:val="10"/>
  </w:num>
  <w:num w:numId="22">
    <w:abstractNumId w:val="17"/>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04"/>
    <w:rsid w:val="00005EED"/>
    <w:rsid w:val="00020DDE"/>
    <w:rsid w:val="0004112C"/>
    <w:rsid w:val="00044531"/>
    <w:rsid w:val="00044AFA"/>
    <w:rsid w:val="00046DF2"/>
    <w:rsid w:val="00052110"/>
    <w:rsid w:val="00080F1B"/>
    <w:rsid w:val="000A3C09"/>
    <w:rsid w:val="000A44AA"/>
    <w:rsid w:val="000A6E0C"/>
    <w:rsid w:val="000B6D9C"/>
    <w:rsid w:val="000C664A"/>
    <w:rsid w:val="000E226D"/>
    <w:rsid w:val="00134F81"/>
    <w:rsid w:val="001466ED"/>
    <w:rsid w:val="00146E77"/>
    <w:rsid w:val="00161A05"/>
    <w:rsid w:val="00165883"/>
    <w:rsid w:val="00172366"/>
    <w:rsid w:val="00174555"/>
    <w:rsid w:val="00174BE7"/>
    <w:rsid w:val="001835D4"/>
    <w:rsid w:val="00192E5F"/>
    <w:rsid w:val="00194A05"/>
    <w:rsid w:val="00194F36"/>
    <w:rsid w:val="001A24A6"/>
    <w:rsid w:val="001B2428"/>
    <w:rsid w:val="001C0493"/>
    <w:rsid w:val="001C23A8"/>
    <w:rsid w:val="001C6E64"/>
    <w:rsid w:val="001D3ECD"/>
    <w:rsid w:val="001F77F7"/>
    <w:rsid w:val="001F7CD3"/>
    <w:rsid w:val="0020190E"/>
    <w:rsid w:val="002142A3"/>
    <w:rsid w:val="00232C24"/>
    <w:rsid w:val="002351BE"/>
    <w:rsid w:val="00244654"/>
    <w:rsid w:val="00244ED7"/>
    <w:rsid w:val="00253588"/>
    <w:rsid w:val="00256F0A"/>
    <w:rsid w:val="002650A3"/>
    <w:rsid w:val="00274C11"/>
    <w:rsid w:val="0027575B"/>
    <w:rsid w:val="00275FD9"/>
    <w:rsid w:val="00276AC5"/>
    <w:rsid w:val="002811B2"/>
    <w:rsid w:val="002B3175"/>
    <w:rsid w:val="002B5244"/>
    <w:rsid w:val="002D595E"/>
    <w:rsid w:val="002F2D5A"/>
    <w:rsid w:val="00310FF5"/>
    <w:rsid w:val="003533F8"/>
    <w:rsid w:val="00354C84"/>
    <w:rsid w:val="00371706"/>
    <w:rsid w:val="00383867"/>
    <w:rsid w:val="00390A2E"/>
    <w:rsid w:val="00396566"/>
    <w:rsid w:val="003B4147"/>
    <w:rsid w:val="003E1242"/>
    <w:rsid w:val="003E6482"/>
    <w:rsid w:val="003E789A"/>
    <w:rsid w:val="003F619E"/>
    <w:rsid w:val="00401B4F"/>
    <w:rsid w:val="00406672"/>
    <w:rsid w:val="004112A7"/>
    <w:rsid w:val="00430F6E"/>
    <w:rsid w:val="0045165C"/>
    <w:rsid w:val="00485E27"/>
    <w:rsid w:val="004873EB"/>
    <w:rsid w:val="00493BCC"/>
    <w:rsid w:val="004C287F"/>
    <w:rsid w:val="004D35A4"/>
    <w:rsid w:val="004D4F5F"/>
    <w:rsid w:val="004F475D"/>
    <w:rsid w:val="00517B16"/>
    <w:rsid w:val="00545DA9"/>
    <w:rsid w:val="00561296"/>
    <w:rsid w:val="00573BDC"/>
    <w:rsid w:val="005944A9"/>
    <w:rsid w:val="005953C5"/>
    <w:rsid w:val="005C2CA7"/>
    <w:rsid w:val="00603778"/>
    <w:rsid w:val="00620320"/>
    <w:rsid w:val="00620F35"/>
    <w:rsid w:val="0063409E"/>
    <w:rsid w:val="006358A2"/>
    <w:rsid w:val="00635BE2"/>
    <w:rsid w:val="00653A04"/>
    <w:rsid w:val="00662740"/>
    <w:rsid w:val="00685E4F"/>
    <w:rsid w:val="00691F13"/>
    <w:rsid w:val="0069219D"/>
    <w:rsid w:val="00696060"/>
    <w:rsid w:val="00696B96"/>
    <w:rsid w:val="006B1E01"/>
    <w:rsid w:val="006C0F7A"/>
    <w:rsid w:val="00720A08"/>
    <w:rsid w:val="0072770F"/>
    <w:rsid w:val="007453E3"/>
    <w:rsid w:val="00753A28"/>
    <w:rsid w:val="00756990"/>
    <w:rsid w:val="007B54E1"/>
    <w:rsid w:val="007D77A7"/>
    <w:rsid w:val="007F7AC5"/>
    <w:rsid w:val="00803F77"/>
    <w:rsid w:val="00804EB8"/>
    <w:rsid w:val="008067B0"/>
    <w:rsid w:val="00812176"/>
    <w:rsid w:val="0081394C"/>
    <w:rsid w:val="00820094"/>
    <w:rsid w:val="008242F8"/>
    <w:rsid w:val="00832EA1"/>
    <w:rsid w:val="00833B8F"/>
    <w:rsid w:val="0084390B"/>
    <w:rsid w:val="00845732"/>
    <w:rsid w:val="00874548"/>
    <w:rsid w:val="008809AC"/>
    <w:rsid w:val="00897513"/>
    <w:rsid w:val="00897C14"/>
    <w:rsid w:val="008B305E"/>
    <w:rsid w:val="008C1A95"/>
    <w:rsid w:val="008F2184"/>
    <w:rsid w:val="008F7E1F"/>
    <w:rsid w:val="00913682"/>
    <w:rsid w:val="00926BDE"/>
    <w:rsid w:val="00932F5C"/>
    <w:rsid w:val="00942084"/>
    <w:rsid w:val="009622CD"/>
    <w:rsid w:val="00964807"/>
    <w:rsid w:val="009676E8"/>
    <w:rsid w:val="0097438F"/>
    <w:rsid w:val="00996C61"/>
    <w:rsid w:val="009A2BDF"/>
    <w:rsid w:val="009C2FB6"/>
    <w:rsid w:val="009F5254"/>
    <w:rsid w:val="00A1290A"/>
    <w:rsid w:val="00A261DB"/>
    <w:rsid w:val="00A41025"/>
    <w:rsid w:val="00A418F2"/>
    <w:rsid w:val="00A50E68"/>
    <w:rsid w:val="00A64970"/>
    <w:rsid w:val="00A81E70"/>
    <w:rsid w:val="00AA58D4"/>
    <w:rsid w:val="00AB0910"/>
    <w:rsid w:val="00AE2C52"/>
    <w:rsid w:val="00AF020D"/>
    <w:rsid w:val="00B239FE"/>
    <w:rsid w:val="00B27CB1"/>
    <w:rsid w:val="00B37313"/>
    <w:rsid w:val="00B43FCD"/>
    <w:rsid w:val="00B468E9"/>
    <w:rsid w:val="00B5130B"/>
    <w:rsid w:val="00B606BD"/>
    <w:rsid w:val="00B66B57"/>
    <w:rsid w:val="00B679A1"/>
    <w:rsid w:val="00B80B31"/>
    <w:rsid w:val="00B81D71"/>
    <w:rsid w:val="00B81E9F"/>
    <w:rsid w:val="00B866AB"/>
    <w:rsid w:val="00B94F33"/>
    <w:rsid w:val="00BA2384"/>
    <w:rsid w:val="00BA6FFF"/>
    <w:rsid w:val="00BC5581"/>
    <w:rsid w:val="00C204FE"/>
    <w:rsid w:val="00C25E55"/>
    <w:rsid w:val="00C26916"/>
    <w:rsid w:val="00C453D4"/>
    <w:rsid w:val="00C47473"/>
    <w:rsid w:val="00C81442"/>
    <w:rsid w:val="00C82F99"/>
    <w:rsid w:val="00C83B62"/>
    <w:rsid w:val="00C97203"/>
    <w:rsid w:val="00CC0A07"/>
    <w:rsid w:val="00CD0868"/>
    <w:rsid w:val="00CD16E1"/>
    <w:rsid w:val="00CF4EDE"/>
    <w:rsid w:val="00D223DF"/>
    <w:rsid w:val="00D236FE"/>
    <w:rsid w:val="00D27659"/>
    <w:rsid w:val="00D408BC"/>
    <w:rsid w:val="00D52729"/>
    <w:rsid w:val="00D54F6B"/>
    <w:rsid w:val="00D6796E"/>
    <w:rsid w:val="00D7030B"/>
    <w:rsid w:val="00D80233"/>
    <w:rsid w:val="00D927BD"/>
    <w:rsid w:val="00DA0E11"/>
    <w:rsid w:val="00DB364B"/>
    <w:rsid w:val="00DB3A26"/>
    <w:rsid w:val="00DC6385"/>
    <w:rsid w:val="00DD587B"/>
    <w:rsid w:val="00DE19CB"/>
    <w:rsid w:val="00DF60A5"/>
    <w:rsid w:val="00E00F22"/>
    <w:rsid w:val="00E05E8D"/>
    <w:rsid w:val="00E21BB7"/>
    <w:rsid w:val="00E2474F"/>
    <w:rsid w:val="00E34E73"/>
    <w:rsid w:val="00E47F30"/>
    <w:rsid w:val="00E50CD2"/>
    <w:rsid w:val="00E54AE9"/>
    <w:rsid w:val="00E64824"/>
    <w:rsid w:val="00E6750B"/>
    <w:rsid w:val="00E73576"/>
    <w:rsid w:val="00E77E82"/>
    <w:rsid w:val="00E807FB"/>
    <w:rsid w:val="00E95023"/>
    <w:rsid w:val="00E956A3"/>
    <w:rsid w:val="00EB2ECF"/>
    <w:rsid w:val="00ED42A9"/>
    <w:rsid w:val="00ED5482"/>
    <w:rsid w:val="00EE0470"/>
    <w:rsid w:val="00EE19D2"/>
    <w:rsid w:val="00EE2413"/>
    <w:rsid w:val="00EF40AB"/>
    <w:rsid w:val="00F02343"/>
    <w:rsid w:val="00F038C7"/>
    <w:rsid w:val="00F125CF"/>
    <w:rsid w:val="00F1656C"/>
    <w:rsid w:val="00F2272C"/>
    <w:rsid w:val="00F35210"/>
    <w:rsid w:val="00F3664B"/>
    <w:rsid w:val="00F44559"/>
    <w:rsid w:val="00F512E5"/>
    <w:rsid w:val="00F57918"/>
    <w:rsid w:val="00F67CFB"/>
    <w:rsid w:val="00F70ADA"/>
    <w:rsid w:val="00F76290"/>
    <w:rsid w:val="00F84A08"/>
    <w:rsid w:val="00FC4F46"/>
    <w:rsid w:val="00FD31CF"/>
    <w:rsid w:val="00FE0EC2"/>
    <w:rsid w:val="00FE3B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B1E50"/>
  <w15:docId w15:val="{DB9134E5-13BD-4AA4-A90B-BC94981F2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503" w:hanging="10"/>
      <w:jc w:val="both"/>
    </w:pPr>
    <w:rPr>
      <w:rFonts w:ascii="Arial" w:eastAsia="Arial" w:hAnsi="Arial" w:cs="Arial"/>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0B6D9C"/>
    <w:rPr>
      <w:sz w:val="16"/>
      <w:szCs w:val="16"/>
    </w:rPr>
  </w:style>
  <w:style w:type="paragraph" w:styleId="Textocomentario">
    <w:name w:val="annotation text"/>
    <w:basedOn w:val="Normal"/>
    <w:link w:val="TextocomentarioCar"/>
    <w:uiPriority w:val="99"/>
    <w:unhideWhenUsed/>
    <w:rsid w:val="000B6D9C"/>
    <w:pPr>
      <w:spacing w:line="240" w:lineRule="auto"/>
    </w:pPr>
    <w:rPr>
      <w:szCs w:val="20"/>
    </w:rPr>
  </w:style>
  <w:style w:type="character" w:customStyle="1" w:styleId="TextocomentarioCar">
    <w:name w:val="Texto comentario Car"/>
    <w:basedOn w:val="Fuentedeprrafopredeter"/>
    <w:link w:val="Textocomentario"/>
    <w:uiPriority w:val="99"/>
    <w:rsid w:val="000B6D9C"/>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0B6D9C"/>
    <w:rPr>
      <w:b/>
      <w:bCs/>
    </w:rPr>
  </w:style>
  <w:style w:type="character" w:customStyle="1" w:styleId="AsuntodelcomentarioCar">
    <w:name w:val="Asunto del comentario Car"/>
    <w:basedOn w:val="TextocomentarioCar"/>
    <w:link w:val="Asuntodelcomentario"/>
    <w:uiPriority w:val="99"/>
    <w:semiHidden/>
    <w:rsid w:val="000B6D9C"/>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0B6D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6D9C"/>
    <w:rPr>
      <w:rFonts w:ascii="Segoe UI" w:eastAsia="Arial" w:hAnsi="Segoe UI" w:cs="Segoe UI"/>
      <w:color w:val="000000"/>
      <w:sz w:val="18"/>
      <w:szCs w:val="18"/>
    </w:rPr>
  </w:style>
  <w:style w:type="paragraph" w:styleId="Prrafodelista">
    <w:name w:val="List Paragraph"/>
    <w:basedOn w:val="Normal"/>
    <w:uiPriority w:val="34"/>
    <w:qFormat/>
    <w:rsid w:val="00CC0A07"/>
    <w:pPr>
      <w:ind w:left="720"/>
      <w:contextualSpacing/>
    </w:pPr>
  </w:style>
  <w:style w:type="paragraph" w:styleId="Lista2">
    <w:name w:val="List 2"/>
    <w:basedOn w:val="Normal"/>
    <w:rsid w:val="00A50E68"/>
    <w:pPr>
      <w:spacing w:after="0" w:line="240" w:lineRule="auto"/>
      <w:ind w:left="566" w:hanging="283"/>
      <w:jc w:val="left"/>
    </w:pPr>
    <w:rPr>
      <w:rFonts w:ascii="Times New Roman" w:eastAsia="Times New Roman" w:hAnsi="Times New Roman" w:cs="Times New Roman"/>
      <w:color w:val="auto"/>
      <w:sz w:val="24"/>
      <w:szCs w:val="24"/>
      <w:lang w:val="es-ES" w:eastAsia="es-ES"/>
    </w:rPr>
  </w:style>
  <w:style w:type="paragraph" w:styleId="Descripcin">
    <w:name w:val="caption"/>
    <w:basedOn w:val="Normal"/>
    <w:next w:val="Normal"/>
    <w:uiPriority w:val="35"/>
    <w:unhideWhenUsed/>
    <w:qFormat/>
    <w:rsid w:val="00430F6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9544">
      <w:bodyDiv w:val="1"/>
      <w:marLeft w:val="0"/>
      <w:marRight w:val="0"/>
      <w:marTop w:val="0"/>
      <w:marBottom w:val="0"/>
      <w:divBdr>
        <w:top w:val="none" w:sz="0" w:space="0" w:color="auto"/>
        <w:left w:val="none" w:sz="0" w:space="0" w:color="auto"/>
        <w:bottom w:val="none" w:sz="0" w:space="0" w:color="auto"/>
        <w:right w:val="none" w:sz="0" w:space="0" w:color="auto"/>
      </w:divBdr>
    </w:div>
    <w:div w:id="805468280">
      <w:bodyDiv w:val="1"/>
      <w:marLeft w:val="0"/>
      <w:marRight w:val="0"/>
      <w:marTop w:val="0"/>
      <w:marBottom w:val="0"/>
      <w:divBdr>
        <w:top w:val="none" w:sz="0" w:space="0" w:color="auto"/>
        <w:left w:val="none" w:sz="0" w:space="0" w:color="auto"/>
        <w:bottom w:val="none" w:sz="0" w:space="0" w:color="auto"/>
        <w:right w:val="none" w:sz="0" w:space="0" w:color="auto"/>
      </w:divBdr>
    </w:div>
    <w:div w:id="1164930566">
      <w:bodyDiv w:val="1"/>
      <w:marLeft w:val="0"/>
      <w:marRight w:val="0"/>
      <w:marTop w:val="0"/>
      <w:marBottom w:val="0"/>
      <w:divBdr>
        <w:top w:val="none" w:sz="0" w:space="0" w:color="auto"/>
        <w:left w:val="none" w:sz="0" w:space="0" w:color="auto"/>
        <w:bottom w:val="none" w:sz="0" w:space="0" w:color="auto"/>
        <w:right w:val="none" w:sz="0" w:space="0" w:color="auto"/>
      </w:divBdr>
    </w:div>
    <w:div w:id="1768118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1749DE751C3F4A9C49D44525EB44E5" ma:contentTypeVersion="14" ma:contentTypeDescription="Crear nuevo documento." ma:contentTypeScope="" ma:versionID="53f8309b84f5497bfe4f07064c748206">
  <xsd:schema xmlns:xsd="http://www.w3.org/2001/XMLSchema" xmlns:xs="http://www.w3.org/2001/XMLSchema" xmlns:p="http://schemas.microsoft.com/office/2006/metadata/properties" xmlns:ns3="fde78efd-8437-4659-9b89-926eff9ba8cf" xmlns:ns4="23aa8978-8f26-4509-a5cc-2d502f723027" targetNamespace="http://schemas.microsoft.com/office/2006/metadata/properties" ma:root="true" ma:fieldsID="49f2a68ec512c5fafcbd0ee7f3f72fe8" ns3:_="" ns4:_="">
    <xsd:import namespace="fde78efd-8437-4659-9b89-926eff9ba8cf"/>
    <xsd:import namespace="23aa8978-8f26-4509-a5cc-2d502f72302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78efd-8437-4659-9b89-926eff9ba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a8978-8f26-4509-a5cc-2d502f723027"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13BD-F174-45D3-86B4-FF90BB7E5E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78efd-8437-4659-9b89-926eff9ba8cf"/>
    <ds:schemaRef ds:uri="23aa8978-8f26-4509-a5cc-2d502f723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B430-1C1F-48A3-B0E3-17079C71795A}">
  <ds:schemaRefs>
    <ds:schemaRef ds:uri="http://purl.org/dc/elements/1.1/"/>
    <ds:schemaRef ds:uri="http://www.w3.org/XML/1998/namespace"/>
    <ds:schemaRef ds:uri="http://schemas.microsoft.com/office/2006/documentManagement/types"/>
    <ds:schemaRef ds:uri="http://purl.org/dc/dcmitype/"/>
    <ds:schemaRef ds:uri="http://purl.org/dc/terms/"/>
    <ds:schemaRef ds:uri="http://schemas.openxmlformats.org/package/2006/metadata/core-properties"/>
    <ds:schemaRef ds:uri="23aa8978-8f26-4509-a5cc-2d502f723027"/>
    <ds:schemaRef ds:uri="http://schemas.microsoft.com/office/infopath/2007/PartnerControls"/>
    <ds:schemaRef ds:uri="fde78efd-8437-4659-9b89-926eff9ba8cf"/>
    <ds:schemaRef ds:uri="http://schemas.microsoft.com/office/2006/metadata/properties"/>
  </ds:schemaRefs>
</ds:datastoreItem>
</file>

<file path=customXml/itemProps3.xml><?xml version="1.0" encoding="utf-8"?>
<ds:datastoreItem xmlns:ds="http://schemas.openxmlformats.org/officeDocument/2006/customXml" ds:itemID="{AD2B274A-C060-4BC9-8B5B-27D6B92156C7}">
  <ds:schemaRefs>
    <ds:schemaRef ds:uri="http://schemas.microsoft.com/sharepoint/v3/contenttype/forms"/>
  </ds:schemaRefs>
</ds:datastoreItem>
</file>

<file path=customXml/itemProps4.xml><?xml version="1.0" encoding="utf-8"?>
<ds:datastoreItem xmlns:ds="http://schemas.openxmlformats.org/officeDocument/2006/customXml" ds:itemID="{9572DC11-EABD-4A62-9A3A-68AB83F3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2744</Words>
  <Characters>15092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Eduardo Osses Cerda</dc:creator>
  <cp:keywords/>
  <cp:lastModifiedBy>Jorge Osses</cp:lastModifiedBy>
  <cp:revision>3</cp:revision>
  <cp:lastPrinted>2021-09-06T12:57:00Z</cp:lastPrinted>
  <dcterms:created xsi:type="dcterms:W3CDTF">2021-10-19T17:42:00Z</dcterms:created>
  <dcterms:modified xsi:type="dcterms:W3CDTF">2021-10-19T17:43:00Z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0x0101009C1749DE751C3F4A9C49D44525EB44E5</vt:lpwstr>
  </property>
</Properties>
</file>